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DC" w:rsidRDefault="000772DA">
      <w:pPr>
        <w:rPr>
          <w:b/>
          <w:bCs/>
          <w:sz w:val="32"/>
          <w:szCs w:val="32"/>
          <w:u w:val="single"/>
          <w:rtl/>
        </w:rPr>
      </w:pPr>
      <w:r w:rsidRPr="000772DA">
        <w:rPr>
          <w:rFonts w:hint="cs"/>
          <w:b/>
          <w:bCs/>
          <w:sz w:val="32"/>
          <w:szCs w:val="32"/>
          <w:u w:val="single"/>
          <w:rtl/>
        </w:rPr>
        <w:t xml:space="preserve">مدرسة جنيف الرائدة 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0772DA" w:rsidRDefault="000772D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خلاصة الخلاصة : </w:t>
      </w:r>
    </w:p>
    <w:p w:rsidR="000772DA" w:rsidRPr="000772DA" w:rsidRDefault="000772DA" w:rsidP="000772DA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قامت البنيوية لتسترد المنظور الذي يقوم على دراسة </w:t>
      </w:r>
      <w:r w:rsidR="000F1157">
        <w:rPr>
          <w:rFonts w:hint="cs"/>
          <w:sz w:val="32"/>
          <w:szCs w:val="32"/>
          <w:rtl/>
        </w:rPr>
        <w:t>الأشياء</w:t>
      </w:r>
      <w:r w:rsidR="00AB437B">
        <w:rPr>
          <w:rFonts w:hint="cs"/>
          <w:sz w:val="32"/>
          <w:szCs w:val="32"/>
          <w:rtl/>
        </w:rPr>
        <w:t xml:space="preserve"> في ذاتها </w:t>
      </w:r>
    </w:p>
    <w:p w:rsidR="000772DA" w:rsidRPr="00AB437B" w:rsidRDefault="00AB437B" w:rsidP="00AB437B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مبادئ ديسوسير تمثل حجر الزاوية البنيوية </w:t>
      </w:r>
    </w:p>
    <w:p w:rsidR="000772DA" w:rsidRPr="00BB18E8" w:rsidRDefault="00EC46B2" w:rsidP="00BB18E8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إن</w:t>
      </w:r>
      <w:r w:rsidR="00BB18E8">
        <w:rPr>
          <w:rFonts w:hint="cs"/>
          <w:sz w:val="32"/>
          <w:szCs w:val="32"/>
          <w:rtl/>
        </w:rPr>
        <w:t xml:space="preserve"> المبدأ </w:t>
      </w:r>
      <w:r>
        <w:rPr>
          <w:rFonts w:hint="cs"/>
          <w:sz w:val="32"/>
          <w:szCs w:val="32"/>
          <w:rtl/>
        </w:rPr>
        <w:t>الأساسي</w:t>
      </w:r>
      <w:r w:rsidR="00BB18E8">
        <w:rPr>
          <w:rFonts w:hint="cs"/>
          <w:sz w:val="32"/>
          <w:szCs w:val="32"/>
          <w:rtl/>
        </w:rPr>
        <w:t xml:space="preserve"> في التيار </w:t>
      </w:r>
      <w:proofErr w:type="spellStart"/>
      <w:r w:rsidR="00BB18E8">
        <w:rPr>
          <w:rFonts w:hint="cs"/>
          <w:sz w:val="32"/>
          <w:szCs w:val="32"/>
          <w:rtl/>
        </w:rPr>
        <w:t>الديسوسري</w:t>
      </w:r>
      <w:proofErr w:type="spellEnd"/>
      <w:r w:rsidR="00BB18E8">
        <w:rPr>
          <w:rFonts w:hint="cs"/>
          <w:sz w:val="32"/>
          <w:szCs w:val="32"/>
          <w:rtl/>
        </w:rPr>
        <w:t xml:space="preserve"> هو الرؤية الثنائية المزدوجة للظواهر</w:t>
      </w:r>
      <w:r>
        <w:rPr>
          <w:rFonts w:hint="cs"/>
          <w:sz w:val="32"/>
          <w:szCs w:val="32"/>
          <w:rtl/>
        </w:rPr>
        <w:t>.</w:t>
      </w:r>
    </w:p>
    <w:p w:rsidR="000772DA" w:rsidRPr="00EC46B2" w:rsidRDefault="000772DA">
      <w:pPr>
        <w:rPr>
          <w:b/>
          <w:bCs/>
          <w:sz w:val="32"/>
          <w:szCs w:val="32"/>
          <w:u w:val="single"/>
          <w:rtl/>
        </w:rPr>
      </w:pPr>
      <w:r w:rsidRPr="00EC46B2">
        <w:rPr>
          <w:rFonts w:hint="cs"/>
          <w:b/>
          <w:bCs/>
          <w:sz w:val="32"/>
          <w:szCs w:val="32"/>
          <w:u w:val="single"/>
          <w:rtl/>
        </w:rPr>
        <w:t xml:space="preserve">الخلاصة : </w:t>
      </w:r>
    </w:p>
    <w:p w:rsidR="000772DA" w:rsidRDefault="000772DA" w:rsidP="000772DA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لكي نفهم البنائية لابد أن نعود إلى أصولها الأولى ، ومن الطريف أن يضطر الباحث في البنائية </w:t>
      </w:r>
      <w:r w:rsidR="00AB437B">
        <w:rPr>
          <w:rFonts w:hint="cs"/>
          <w:sz w:val="32"/>
          <w:szCs w:val="32"/>
          <w:rtl/>
        </w:rPr>
        <w:t>إلى</w:t>
      </w:r>
      <w:r>
        <w:rPr>
          <w:rFonts w:hint="cs"/>
          <w:sz w:val="32"/>
          <w:szCs w:val="32"/>
          <w:rtl/>
        </w:rPr>
        <w:t xml:space="preserve"> الكشف أولا عن معالمها التاريخية مع </w:t>
      </w:r>
      <w:r w:rsidR="00AB437B">
        <w:rPr>
          <w:rFonts w:hint="cs"/>
          <w:sz w:val="32"/>
          <w:szCs w:val="32"/>
          <w:rtl/>
        </w:rPr>
        <w:t>إدراكه</w:t>
      </w:r>
      <w:r>
        <w:rPr>
          <w:rFonts w:hint="cs"/>
          <w:sz w:val="32"/>
          <w:szCs w:val="32"/>
          <w:rtl/>
        </w:rPr>
        <w:t xml:space="preserve"> العميق لما</w:t>
      </w:r>
      <w:r w:rsidR="00AB437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قد يكون في هذا من تناقض ، لان البنيوية لم تسع في مقاومة شيء مثلما سعت </w:t>
      </w:r>
      <w:proofErr w:type="spellStart"/>
      <w:r>
        <w:rPr>
          <w:rFonts w:hint="cs"/>
          <w:sz w:val="32"/>
          <w:szCs w:val="32"/>
          <w:rtl/>
        </w:rPr>
        <w:t>الى</w:t>
      </w:r>
      <w:proofErr w:type="spellEnd"/>
      <w:r>
        <w:rPr>
          <w:rFonts w:hint="cs"/>
          <w:sz w:val="32"/>
          <w:szCs w:val="32"/>
          <w:rtl/>
        </w:rPr>
        <w:t xml:space="preserve"> سعت </w:t>
      </w:r>
      <w:r w:rsidR="00AB437B">
        <w:rPr>
          <w:rFonts w:hint="cs"/>
          <w:sz w:val="32"/>
          <w:szCs w:val="32"/>
          <w:rtl/>
        </w:rPr>
        <w:t>إلى</w:t>
      </w:r>
      <w:r>
        <w:rPr>
          <w:rFonts w:hint="cs"/>
          <w:sz w:val="32"/>
          <w:szCs w:val="32"/>
          <w:rtl/>
        </w:rPr>
        <w:t xml:space="preserve"> مقاومة فكرة التاريخ ذاتها ، </w:t>
      </w:r>
      <w:r w:rsidR="00AB437B">
        <w:rPr>
          <w:rFonts w:hint="cs"/>
          <w:sz w:val="32"/>
          <w:szCs w:val="32"/>
          <w:rtl/>
        </w:rPr>
        <w:t>إذ</w:t>
      </w:r>
      <w:r>
        <w:rPr>
          <w:rFonts w:hint="cs"/>
          <w:sz w:val="32"/>
          <w:szCs w:val="32"/>
          <w:rtl/>
        </w:rPr>
        <w:t xml:space="preserve"> قامت لتسترد المنظور الذي تطلق عليه الرؤية المنبثقة والذي يقوم على دراسة </w:t>
      </w:r>
      <w:r w:rsidR="000F1157">
        <w:rPr>
          <w:rFonts w:hint="cs"/>
          <w:sz w:val="32"/>
          <w:szCs w:val="32"/>
          <w:rtl/>
        </w:rPr>
        <w:t>الأشياء</w:t>
      </w:r>
      <w:r>
        <w:rPr>
          <w:rFonts w:hint="cs"/>
          <w:sz w:val="32"/>
          <w:szCs w:val="32"/>
          <w:rtl/>
        </w:rPr>
        <w:t xml:space="preserve"> في ذاتها </w:t>
      </w:r>
      <w:r w:rsidR="00AB437B">
        <w:rPr>
          <w:rFonts w:hint="cs"/>
          <w:sz w:val="32"/>
          <w:szCs w:val="32"/>
          <w:rtl/>
        </w:rPr>
        <w:t>.</w:t>
      </w:r>
    </w:p>
    <w:p w:rsidR="00AB437B" w:rsidRDefault="00AB437B" w:rsidP="000772DA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وقد أجمع الدارسون على </w:t>
      </w:r>
      <w:r w:rsidR="0091254F">
        <w:rPr>
          <w:rFonts w:hint="cs"/>
          <w:sz w:val="32"/>
          <w:szCs w:val="32"/>
          <w:rtl/>
        </w:rPr>
        <w:t>أن</w:t>
      </w:r>
      <w:r>
        <w:rPr>
          <w:rFonts w:hint="cs"/>
          <w:sz w:val="32"/>
          <w:szCs w:val="32"/>
          <w:rtl/>
        </w:rPr>
        <w:t xml:space="preserve"> المبادئ اللغوية التي قال بها ديسوسير تمثل حجر الزاوية ونقطة الانطلاق في النظرية البنائية . </w:t>
      </w:r>
    </w:p>
    <w:p w:rsidR="00AB437B" w:rsidRDefault="00AB437B" w:rsidP="000772DA">
      <w:pPr>
        <w:jc w:val="both"/>
        <w:rPr>
          <w:b/>
          <w:bCs/>
          <w:sz w:val="32"/>
          <w:szCs w:val="32"/>
          <w:u w:val="single"/>
          <w:rtl/>
        </w:rPr>
      </w:pPr>
      <w:r w:rsidRPr="00AB437B">
        <w:rPr>
          <w:rFonts w:hint="cs"/>
          <w:b/>
          <w:bCs/>
          <w:sz w:val="32"/>
          <w:szCs w:val="32"/>
          <w:u w:val="single"/>
          <w:rtl/>
        </w:rPr>
        <w:t xml:space="preserve">بعض المبادئ اللغوية عند ديسوسير : </w:t>
      </w:r>
    </w:p>
    <w:p w:rsidR="0091254F" w:rsidRPr="00246C0A" w:rsidRDefault="0091254F" w:rsidP="0091254F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u w:val="single"/>
        </w:rPr>
      </w:pPr>
      <w:r w:rsidRPr="00246C0A">
        <w:rPr>
          <w:rFonts w:hint="cs"/>
          <w:b/>
          <w:bCs/>
          <w:sz w:val="32"/>
          <w:szCs w:val="32"/>
          <w:u w:val="single"/>
          <w:rtl/>
        </w:rPr>
        <w:t>ثنائية النظم اللغوية :</w:t>
      </w:r>
    </w:p>
    <w:p w:rsidR="001C6A89" w:rsidRDefault="00C22834" w:rsidP="00BB18E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إن</w:t>
      </w:r>
      <w:r w:rsidR="0091254F">
        <w:rPr>
          <w:rFonts w:hint="cs"/>
          <w:sz w:val="32"/>
          <w:szCs w:val="32"/>
          <w:rtl/>
        </w:rPr>
        <w:t xml:space="preserve"> المبدأ </w:t>
      </w:r>
      <w:r>
        <w:rPr>
          <w:rFonts w:hint="cs"/>
          <w:sz w:val="32"/>
          <w:szCs w:val="32"/>
          <w:rtl/>
        </w:rPr>
        <w:t>الأساسي</w:t>
      </w:r>
      <w:r w:rsidR="0091254F">
        <w:rPr>
          <w:rFonts w:hint="cs"/>
          <w:sz w:val="32"/>
          <w:szCs w:val="32"/>
          <w:rtl/>
        </w:rPr>
        <w:t xml:space="preserve"> في التيار </w:t>
      </w:r>
      <w:proofErr w:type="spellStart"/>
      <w:r w:rsidR="0091254F">
        <w:rPr>
          <w:rFonts w:hint="cs"/>
          <w:sz w:val="32"/>
          <w:szCs w:val="32"/>
          <w:rtl/>
        </w:rPr>
        <w:t>الديسوسري</w:t>
      </w:r>
      <w:proofErr w:type="spellEnd"/>
      <w:r w:rsidR="0091254F">
        <w:rPr>
          <w:rFonts w:hint="cs"/>
          <w:sz w:val="32"/>
          <w:szCs w:val="32"/>
          <w:rtl/>
        </w:rPr>
        <w:t xml:space="preserve"> هو الرؤية الثنائية المزدوجة للظواهر ، فمن ناحية يعارض فيها الرؤية الانفصالية التي تدعو </w:t>
      </w:r>
      <w:r>
        <w:rPr>
          <w:rFonts w:hint="cs"/>
          <w:sz w:val="32"/>
          <w:szCs w:val="32"/>
          <w:rtl/>
        </w:rPr>
        <w:t>إلى</w:t>
      </w:r>
      <w:r w:rsidR="0091254F">
        <w:rPr>
          <w:rFonts w:hint="cs"/>
          <w:sz w:val="32"/>
          <w:szCs w:val="32"/>
          <w:rtl/>
        </w:rPr>
        <w:t xml:space="preserve"> عزل </w:t>
      </w:r>
      <w:r w:rsidR="000F1157">
        <w:rPr>
          <w:rFonts w:hint="cs"/>
          <w:sz w:val="32"/>
          <w:szCs w:val="32"/>
          <w:rtl/>
        </w:rPr>
        <w:t>الأشياء</w:t>
      </w:r>
      <w:r w:rsidR="00BB18E8">
        <w:rPr>
          <w:rFonts w:hint="cs"/>
          <w:sz w:val="32"/>
          <w:szCs w:val="32"/>
          <w:rtl/>
        </w:rPr>
        <w:t xml:space="preserve"> عن مجالها فعلم اللغة لا يسلم بان هناك أشياء مفرغا منها ويدعو في الوقت نفسه </w:t>
      </w:r>
      <w:r w:rsidR="00C94DB3">
        <w:rPr>
          <w:rFonts w:hint="cs"/>
          <w:sz w:val="32"/>
          <w:szCs w:val="32"/>
          <w:rtl/>
        </w:rPr>
        <w:t>إلى</w:t>
      </w:r>
      <w:r w:rsidR="00BB18E8">
        <w:rPr>
          <w:rFonts w:hint="cs"/>
          <w:sz w:val="32"/>
          <w:szCs w:val="32"/>
          <w:rtl/>
        </w:rPr>
        <w:t xml:space="preserve"> </w:t>
      </w:r>
      <w:r w:rsidR="00C94DB3">
        <w:rPr>
          <w:rFonts w:hint="cs"/>
          <w:sz w:val="32"/>
          <w:szCs w:val="32"/>
          <w:rtl/>
        </w:rPr>
        <w:t>إدراج</w:t>
      </w:r>
      <w:r w:rsidR="00BB18E8">
        <w:rPr>
          <w:rFonts w:hint="cs"/>
          <w:sz w:val="32"/>
          <w:szCs w:val="32"/>
          <w:rtl/>
        </w:rPr>
        <w:t xml:space="preserve"> هذه الظواهر في سلسلة من </w:t>
      </w:r>
      <w:proofErr w:type="spellStart"/>
      <w:r w:rsidR="00BB18E8">
        <w:rPr>
          <w:rFonts w:hint="cs"/>
          <w:sz w:val="32"/>
          <w:szCs w:val="32"/>
          <w:rtl/>
        </w:rPr>
        <w:t>التقابلات</w:t>
      </w:r>
      <w:proofErr w:type="spellEnd"/>
      <w:r w:rsidR="00BB18E8">
        <w:rPr>
          <w:rFonts w:hint="cs"/>
          <w:sz w:val="32"/>
          <w:szCs w:val="32"/>
          <w:rtl/>
        </w:rPr>
        <w:t xml:space="preserve"> الثنائية للكشف عن علاقاتها واهم هذه </w:t>
      </w:r>
      <w:proofErr w:type="spellStart"/>
      <w:r w:rsidR="00BB18E8">
        <w:rPr>
          <w:rFonts w:hint="cs"/>
          <w:sz w:val="32"/>
          <w:szCs w:val="32"/>
          <w:rtl/>
        </w:rPr>
        <w:t>التقابلات</w:t>
      </w:r>
      <w:proofErr w:type="spellEnd"/>
      <w:r w:rsidR="00BB18E8">
        <w:rPr>
          <w:rFonts w:hint="cs"/>
          <w:sz w:val="32"/>
          <w:szCs w:val="32"/>
          <w:rtl/>
        </w:rPr>
        <w:t xml:space="preserve"> : ( اللغة ، الكلام ) ، ( الصوت ، المعنى ) ، ( المحور </w:t>
      </w:r>
      <w:proofErr w:type="spellStart"/>
      <w:r w:rsidR="00BB18E8">
        <w:rPr>
          <w:rFonts w:hint="cs"/>
          <w:sz w:val="32"/>
          <w:szCs w:val="32"/>
          <w:rtl/>
        </w:rPr>
        <w:t>التوقيتي</w:t>
      </w:r>
      <w:proofErr w:type="spellEnd"/>
      <w:r w:rsidR="00BB18E8">
        <w:rPr>
          <w:rFonts w:hint="cs"/>
          <w:sz w:val="32"/>
          <w:szCs w:val="32"/>
          <w:rtl/>
        </w:rPr>
        <w:t xml:space="preserve"> الثابت ، المحور الزمني المتطور ) ، ( النموذج السياقي ، </w:t>
      </w:r>
      <w:bookmarkStart w:id="0" w:name="_GoBack"/>
      <w:bookmarkEnd w:id="0"/>
      <w:r w:rsidR="00BB18E8">
        <w:rPr>
          <w:rFonts w:hint="cs"/>
          <w:sz w:val="32"/>
          <w:szCs w:val="32"/>
          <w:rtl/>
        </w:rPr>
        <w:t xml:space="preserve">النموذج </w:t>
      </w:r>
      <w:r w:rsidR="00013D48">
        <w:rPr>
          <w:rFonts w:hint="cs"/>
          <w:sz w:val="32"/>
          <w:szCs w:val="32"/>
          <w:rtl/>
        </w:rPr>
        <w:t>القياسي ) ، وفيما يلي أهم الفرق بين اللغة والكلام</w:t>
      </w:r>
      <w:r w:rsidR="002B0DBA">
        <w:rPr>
          <w:rFonts w:hint="cs"/>
          <w:sz w:val="32"/>
          <w:szCs w:val="32"/>
          <w:rtl/>
        </w:rPr>
        <w:t xml:space="preserve"> ، وبين المحوران </w:t>
      </w:r>
      <w:proofErr w:type="spellStart"/>
      <w:r w:rsidR="002B0DBA">
        <w:rPr>
          <w:rFonts w:hint="cs"/>
          <w:sz w:val="32"/>
          <w:szCs w:val="32"/>
          <w:rtl/>
        </w:rPr>
        <w:t>التوقيتي</w:t>
      </w:r>
      <w:proofErr w:type="spellEnd"/>
      <w:r w:rsidR="002B0DBA">
        <w:rPr>
          <w:rFonts w:hint="cs"/>
          <w:sz w:val="32"/>
          <w:szCs w:val="32"/>
          <w:rtl/>
        </w:rPr>
        <w:t xml:space="preserve"> والزمني .</w:t>
      </w:r>
    </w:p>
    <w:p w:rsidR="001C6A89" w:rsidRDefault="001C6A89" w:rsidP="00BB18E8">
      <w:pPr>
        <w:jc w:val="both"/>
        <w:rPr>
          <w:sz w:val="32"/>
          <w:szCs w:val="32"/>
          <w:rtl/>
        </w:rPr>
      </w:pPr>
    </w:p>
    <w:p w:rsidR="001C6A89" w:rsidRDefault="001C6A89" w:rsidP="00BB18E8">
      <w:pPr>
        <w:jc w:val="both"/>
        <w:rPr>
          <w:sz w:val="32"/>
          <w:szCs w:val="32"/>
          <w:rtl/>
        </w:rPr>
      </w:pPr>
    </w:p>
    <w:p w:rsidR="001C6A89" w:rsidRDefault="001C6A89" w:rsidP="00BB18E8">
      <w:pPr>
        <w:jc w:val="both"/>
        <w:rPr>
          <w:sz w:val="32"/>
          <w:szCs w:val="32"/>
          <w:rtl/>
        </w:rPr>
      </w:pPr>
    </w:p>
    <w:p w:rsidR="00BB18E8" w:rsidRDefault="00013D48" w:rsidP="00BB18E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013D48" w:rsidRDefault="00013D48" w:rsidP="00BB18E8">
      <w:pPr>
        <w:jc w:val="both"/>
        <w:rPr>
          <w:b/>
          <w:bCs/>
          <w:sz w:val="32"/>
          <w:szCs w:val="32"/>
          <w:u w:val="single"/>
          <w:rtl/>
        </w:rPr>
      </w:pPr>
      <w:r w:rsidRPr="00013D48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الفرق بين اللغة والكلام : </w:t>
      </w:r>
    </w:p>
    <w:p w:rsidR="00013D48" w:rsidRDefault="00013D48" w:rsidP="00BB18E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أولا ل</w:t>
      </w:r>
      <w:r w:rsidR="001C6A89">
        <w:rPr>
          <w:rFonts w:hint="cs"/>
          <w:sz w:val="32"/>
          <w:szCs w:val="32"/>
          <w:rtl/>
        </w:rPr>
        <w:t>يس</w:t>
      </w:r>
      <w:r>
        <w:rPr>
          <w:rFonts w:hint="cs"/>
          <w:sz w:val="32"/>
          <w:szCs w:val="32"/>
          <w:rtl/>
        </w:rPr>
        <w:t xml:space="preserve">ت اللغة كما يرى ديسوسير </w:t>
      </w:r>
      <w:r w:rsidR="005C19F6">
        <w:rPr>
          <w:rFonts w:hint="cs"/>
          <w:sz w:val="32"/>
          <w:szCs w:val="32"/>
          <w:rtl/>
        </w:rPr>
        <w:t>إلا</w:t>
      </w:r>
      <w:r>
        <w:rPr>
          <w:rFonts w:hint="cs"/>
          <w:sz w:val="32"/>
          <w:szCs w:val="32"/>
          <w:rtl/>
        </w:rPr>
        <w:t xml:space="preserve"> جزءا من الكلام وان كانت جوهره </w:t>
      </w:r>
      <w:r w:rsidR="001C6A89">
        <w:rPr>
          <w:rFonts w:hint="cs"/>
          <w:sz w:val="32"/>
          <w:szCs w:val="32"/>
          <w:rtl/>
        </w:rPr>
        <w:t>الأصلي</w:t>
      </w:r>
      <w:r>
        <w:rPr>
          <w:rFonts w:hint="cs"/>
          <w:sz w:val="32"/>
          <w:szCs w:val="32"/>
          <w:rtl/>
        </w:rPr>
        <w:t xml:space="preserve"> ، فاذا كان الكلام متعدد </w:t>
      </w:r>
      <w:r w:rsidR="005C19F6">
        <w:rPr>
          <w:rFonts w:hint="cs"/>
          <w:sz w:val="32"/>
          <w:szCs w:val="32"/>
          <w:rtl/>
        </w:rPr>
        <w:t>الأشكال</w:t>
      </w:r>
      <w:r>
        <w:rPr>
          <w:rFonts w:hint="cs"/>
          <w:sz w:val="32"/>
          <w:szCs w:val="32"/>
          <w:rtl/>
        </w:rPr>
        <w:t xml:space="preserve"> متنافر الصيغ فان اللغة كل مستقل في ذاته قابل للتصنيف ، وعلى كل فإن اللغة تتميز بالاتي : </w:t>
      </w:r>
    </w:p>
    <w:p w:rsidR="001C6A89" w:rsidRDefault="001C6A89" w:rsidP="001C6A8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اللغة </w:t>
      </w:r>
      <w:r w:rsidRPr="00C22834">
        <w:rPr>
          <w:rFonts w:hint="cs"/>
          <w:sz w:val="32"/>
          <w:szCs w:val="32"/>
          <w:u w:val="single"/>
          <w:rtl/>
        </w:rPr>
        <w:t>شيء محدد</w:t>
      </w:r>
      <w:r>
        <w:rPr>
          <w:rFonts w:hint="cs"/>
          <w:sz w:val="32"/>
          <w:szCs w:val="32"/>
          <w:rtl/>
        </w:rPr>
        <w:t xml:space="preserve"> بوضوح يستخلص من مجموع وقائع الكلام ، يمكن </w:t>
      </w:r>
      <w:r w:rsidRPr="00C22834">
        <w:rPr>
          <w:rFonts w:hint="cs"/>
          <w:sz w:val="32"/>
          <w:szCs w:val="32"/>
          <w:u w:val="single"/>
          <w:rtl/>
        </w:rPr>
        <w:t>دراستها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أي اللغة _ بشكل منفصل عن عمليات التنفيذ الكلامية وهذا الشي واضح في اللغات الميتة . </w:t>
      </w:r>
    </w:p>
    <w:p w:rsidR="001C6A89" w:rsidRDefault="001C6A89" w:rsidP="001C6A8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تتميز اللغة بالتناسق والتوافق </w:t>
      </w:r>
    </w:p>
    <w:p w:rsidR="001C6A89" w:rsidRDefault="001C6A89" w:rsidP="001C6A8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اللغة نظام من الرموز ومن هنا يمكن مقارنتها بالكتابة </w:t>
      </w:r>
    </w:p>
    <w:p w:rsidR="001C6A89" w:rsidRPr="001C6A89" w:rsidRDefault="001C6A89" w:rsidP="001C6A89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وعلى كل فلاريب </w:t>
      </w:r>
      <w:r w:rsidR="00F76F55">
        <w:rPr>
          <w:rFonts w:hint="cs"/>
          <w:sz w:val="32"/>
          <w:szCs w:val="32"/>
          <w:rtl/>
        </w:rPr>
        <w:t>أن</w:t>
      </w:r>
      <w:r w:rsidR="002B0DBA">
        <w:rPr>
          <w:rFonts w:hint="cs"/>
          <w:sz w:val="32"/>
          <w:szCs w:val="32"/>
          <w:rtl/>
        </w:rPr>
        <w:t xml:space="preserve"> كلا من اللغة والكلام مرتبطان </w:t>
      </w:r>
      <w:r w:rsidR="00323F5A">
        <w:rPr>
          <w:rFonts w:hint="cs"/>
          <w:sz w:val="32"/>
          <w:szCs w:val="32"/>
          <w:rtl/>
        </w:rPr>
        <w:t>إذ</w:t>
      </w:r>
      <w:r>
        <w:rPr>
          <w:rFonts w:hint="cs"/>
          <w:sz w:val="32"/>
          <w:szCs w:val="32"/>
          <w:rtl/>
        </w:rPr>
        <w:t xml:space="preserve"> يفترض أحدهما </w:t>
      </w:r>
      <w:r w:rsidR="00323F5A">
        <w:rPr>
          <w:rFonts w:hint="cs"/>
          <w:sz w:val="32"/>
          <w:szCs w:val="32"/>
          <w:rtl/>
        </w:rPr>
        <w:t>الآخر</w:t>
      </w:r>
      <w:r>
        <w:rPr>
          <w:rFonts w:hint="cs"/>
          <w:sz w:val="32"/>
          <w:szCs w:val="32"/>
          <w:rtl/>
        </w:rPr>
        <w:t xml:space="preserve"> </w:t>
      </w:r>
      <w:r w:rsidR="00F76F55">
        <w:rPr>
          <w:rFonts w:hint="cs"/>
          <w:sz w:val="32"/>
          <w:szCs w:val="32"/>
          <w:rtl/>
        </w:rPr>
        <w:t xml:space="preserve">، وقد تعرض هذا المبدأ لكثير من التطبيقات المختلفة في جميع مجالات العلوم </w:t>
      </w:r>
      <w:r w:rsidR="002B0DBA">
        <w:rPr>
          <w:rFonts w:hint="cs"/>
          <w:sz w:val="32"/>
          <w:szCs w:val="32"/>
          <w:rtl/>
        </w:rPr>
        <w:t>الإنسانية</w:t>
      </w:r>
      <w:r w:rsidR="00F76F55">
        <w:rPr>
          <w:rFonts w:hint="cs"/>
          <w:sz w:val="32"/>
          <w:szCs w:val="32"/>
          <w:rtl/>
        </w:rPr>
        <w:t xml:space="preserve">  </w:t>
      </w:r>
      <w:r w:rsidR="00D0694E">
        <w:rPr>
          <w:rFonts w:hint="cs"/>
          <w:sz w:val="32"/>
          <w:szCs w:val="32"/>
          <w:rtl/>
        </w:rPr>
        <w:t xml:space="preserve">، ويعد </w:t>
      </w:r>
      <w:r w:rsidR="002B0DBA">
        <w:rPr>
          <w:rFonts w:hint="cs"/>
          <w:sz w:val="32"/>
          <w:szCs w:val="32"/>
          <w:rtl/>
        </w:rPr>
        <w:t>مسؤولا</w:t>
      </w:r>
      <w:r w:rsidR="00D0694E">
        <w:rPr>
          <w:rFonts w:hint="cs"/>
          <w:sz w:val="32"/>
          <w:szCs w:val="32"/>
          <w:rtl/>
        </w:rPr>
        <w:t xml:space="preserve"> </w:t>
      </w:r>
      <w:r w:rsidR="00323F5A">
        <w:rPr>
          <w:rFonts w:hint="cs"/>
          <w:sz w:val="32"/>
          <w:szCs w:val="32"/>
          <w:rtl/>
        </w:rPr>
        <w:t>إلى</w:t>
      </w:r>
      <w:r w:rsidR="00D0694E">
        <w:rPr>
          <w:rFonts w:hint="cs"/>
          <w:sz w:val="32"/>
          <w:szCs w:val="32"/>
          <w:rtl/>
        </w:rPr>
        <w:t xml:space="preserve"> حد كبير عن تطور فكرة البنية ذاتها </w:t>
      </w:r>
      <w:r w:rsidR="002B0DBA">
        <w:rPr>
          <w:rFonts w:hint="cs"/>
          <w:sz w:val="32"/>
          <w:szCs w:val="32"/>
          <w:rtl/>
        </w:rPr>
        <w:t xml:space="preserve">لان الفصل الحاسم بين التصورات الذهنية للغة والتطبيق العملي للكلام هو الذي ساعد على إضفاء صفة النظام التجريدي </w:t>
      </w:r>
    </w:p>
    <w:p w:rsidR="00AB437B" w:rsidRDefault="002B0DBA" w:rsidP="000772DA">
      <w:pPr>
        <w:jc w:val="both"/>
        <w:rPr>
          <w:b/>
          <w:bCs/>
          <w:sz w:val="32"/>
          <w:szCs w:val="32"/>
          <w:u w:val="single"/>
          <w:rtl/>
        </w:rPr>
      </w:pPr>
      <w:r w:rsidRPr="002B0DBA">
        <w:rPr>
          <w:rFonts w:hint="cs"/>
          <w:b/>
          <w:bCs/>
          <w:sz w:val="32"/>
          <w:szCs w:val="32"/>
          <w:u w:val="single"/>
          <w:rtl/>
        </w:rPr>
        <w:t xml:space="preserve">المحور الزمني والثابت 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2B0DBA" w:rsidRDefault="002B0DBA" w:rsidP="000772DA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أكد ديسوسير على ضرورة الاهتمام </w:t>
      </w:r>
      <w:r w:rsidRPr="00246C0A">
        <w:rPr>
          <w:rFonts w:hint="cs"/>
          <w:b/>
          <w:bCs/>
          <w:sz w:val="32"/>
          <w:szCs w:val="32"/>
          <w:u w:val="single"/>
          <w:rtl/>
        </w:rPr>
        <w:t>بالتحديد الدقيق للمحاور</w:t>
      </w:r>
      <w:r>
        <w:rPr>
          <w:rFonts w:hint="cs"/>
          <w:sz w:val="32"/>
          <w:szCs w:val="32"/>
          <w:rtl/>
        </w:rPr>
        <w:t xml:space="preserve"> التي ندرس </w:t>
      </w:r>
      <w:r w:rsidR="000F1157">
        <w:rPr>
          <w:rFonts w:hint="cs"/>
          <w:sz w:val="32"/>
          <w:szCs w:val="32"/>
          <w:rtl/>
        </w:rPr>
        <w:t>الأشياء</w:t>
      </w:r>
      <w:r>
        <w:rPr>
          <w:rFonts w:hint="cs"/>
          <w:sz w:val="32"/>
          <w:szCs w:val="32"/>
          <w:rtl/>
        </w:rPr>
        <w:t xml:space="preserve"> على أساسها </w:t>
      </w:r>
      <w:r w:rsidR="000F1157">
        <w:rPr>
          <w:rFonts w:hint="cs"/>
          <w:sz w:val="32"/>
          <w:szCs w:val="32"/>
          <w:rtl/>
        </w:rPr>
        <w:t>إذ</w:t>
      </w:r>
      <w:r>
        <w:rPr>
          <w:rFonts w:hint="cs"/>
          <w:sz w:val="32"/>
          <w:szCs w:val="32"/>
          <w:rtl/>
        </w:rPr>
        <w:t xml:space="preserve"> ينبغي </w:t>
      </w:r>
      <w:r w:rsidR="00323F5A">
        <w:rPr>
          <w:rFonts w:hint="cs"/>
          <w:sz w:val="32"/>
          <w:szCs w:val="32"/>
          <w:rtl/>
        </w:rPr>
        <w:t>أن</w:t>
      </w:r>
      <w:r>
        <w:rPr>
          <w:rFonts w:hint="cs"/>
          <w:sz w:val="32"/>
          <w:szCs w:val="32"/>
          <w:rtl/>
        </w:rPr>
        <w:t xml:space="preserve"> نفصل بوضوح بين محورين :</w:t>
      </w:r>
    </w:p>
    <w:p w:rsidR="002B0DBA" w:rsidRDefault="00246C0A" w:rsidP="00246C0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محور المعاصرة </w:t>
      </w:r>
      <w:proofErr w:type="spellStart"/>
      <w:r>
        <w:rPr>
          <w:rFonts w:hint="cs"/>
          <w:sz w:val="32"/>
          <w:szCs w:val="32"/>
          <w:rtl/>
        </w:rPr>
        <w:t>التوقيتي</w:t>
      </w:r>
      <w:proofErr w:type="spellEnd"/>
      <w:r>
        <w:rPr>
          <w:rFonts w:hint="cs"/>
          <w:sz w:val="32"/>
          <w:szCs w:val="32"/>
          <w:rtl/>
        </w:rPr>
        <w:t xml:space="preserve"> : الذي يعبر عن العلاقات القائمة بين </w:t>
      </w:r>
      <w:r w:rsidR="000F1157">
        <w:rPr>
          <w:rFonts w:hint="cs"/>
          <w:sz w:val="32"/>
          <w:szCs w:val="32"/>
          <w:rtl/>
        </w:rPr>
        <w:t>الأشياء</w:t>
      </w:r>
      <w:r>
        <w:rPr>
          <w:rFonts w:hint="cs"/>
          <w:sz w:val="32"/>
          <w:szCs w:val="32"/>
          <w:rtl/>
        </w:rPr>
        <w:t xml:space="preserve"> المتعايشة مع استبعاد أي تدخل لعنصر الزمن </w:t>
      </w:r>
    </w:p>
    <w:p w:rsidR="00246C0A" w:rsidRDefault="00246C0A" w:rsidP="00246C0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محور التعاقب : وفيه نركز على شيء واحد وندرس تطوره الزمني .</w:t>
      </w:r>
    </w:p>
    <w:p w:rsidR="000F1157" w:rsidRDefault="00246C0A" w:rsidP="000F1157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u w:val="single"/>
        </w:rPr>
      </w:pPr>
      <w:r w:rsidRPr="00246C0A">
        <w:rPr>
          <w:rFonts w:hint="cs"/>
          <w:b/>
          <w:bCs/>
          <w:sz w:val="32"/>
          <w:szCs w:val="32"/>
          <w:u w:val="single"/>
          <w:rtl/>
        </w:rPr>
        <w:t xml:space="preserve">نظام اللغة ورقعة الشطرنج 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0F1157" w:rsidRDefault="000F1157" w:rsidP="000F115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إذا كانت اللغة عند ديسوسير نظاما من الرموز لا يعرف سوى قوانينه الخاصة المميزة فأنه يقارنها أكثر من مرة بلعبة الشطرنج لتوضيح خصائصها ، فيدعو </w:t>
      </w:r>
      <w:proofErr w:type="spellStart"/>
      <w:r>
        <w:rPr>
          <w:rFonts w:hint="cs"/>
          <w:sz w:val="32"/>
          <w:szCs w:val="32"/>
          <w:rtl/>
        </w:rPr>
        <w:t>الى</w:t>
      </w:r>
      <w:proofErr w:type="spellEnd"/>
      <w:r>
        <w:rPr>
          <w:rFonts w:hint="cs"/>
          <w:sz w:val="32"/>
          <w:szCs w:val="32"/>
          <w:rtl/>
        </w:rPr>
        <w:t xml:space="preserve"> التمييز في دراسة اللغة بين العناصر الداخلية فيها والخارجية عنها .</w:t>
      </w:r>
    </w:p>
    <w:p w:rsidR="000F1157" w:rsidRDefault="000F1157" w:rsidP="000F115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وضع رقعة الشطرنج في حالة ما يطابق تماما وضعا معينا للغة فقيمة كل قطعة تتوقف على موقعها في الرقعة وكذلك </w:t>
      </w:r>
      <w:r w:rsidR="00323F5A">
        <w:rPr>
          <w:rFonts w:hint="cs"/>
          <w:sz w:val="32"/>
          <w:szCs w:val="32"/>
          <w:rtl/>
        </w:rPr>
        <w:t>الأمر</w:t>
      </w:r>
      <w:r>
        <w:rPr>
          <w:rFonts w:hint="cs"/>
          <w:sz w:val="32"/>
          <w:szCs w:val="32"/>
          <w:rtl/>
        </w:rPr>
        <w:t xml:space="preserve"> بالنسبة لكلمات اللغة </w:t>
      </w:r>
    </w:p>
    <w:p w:rsidR="000F1157" w:rsidRDefault="000F1157" w:rsidP="000F115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لابد </w:t>
      </w:r>
      <w:r w:rsidR="00323F5A">
        <w:rPr>
          <w:rFonts w:hint="cs"/>
          <w:sz w:val="32"/>
          <w:szCs w:val="32"/>
          <w:rtl/>
        </w:rPr>
        <w:t>أن</w:t>
      </w:r>
      <w:r>
        <w:rPr>
          <w:rFonts w:hint="cs"/>
          <w:sz w:val="32"/>
          <w:szCs w:val="32"/>
          <w:rtl/>
        </w:rPr>
        <w:t xml:space="preserve"> يكون النظام القائم في </w:t>
      </w:r>
      <w:r w:rsidRPr="00A43ABC">
        <w:rPr>
          <w:rFonts w:hint="cs"/>
          <w:sz w:val="32"/>
          <w:szCs w:val="32"/>
          <w:u w:val="single"/>
          <w:rtl/>
        </w:rPr>
        <w:t>حالة ما موقتا</w:t>
      </w:r>
      <w:r>
        <w:rPr>
          <w:rFonts w:hint="cs"/>
          <w:sz w:val="32"/>
          <w:szCs w:val="32"/>
          <w:rtl/>
        </w:rPr>
        <w:t xml:space="preserve"> </w:t>
      </w:r>
    </w:p>
    <w:p w:rsidR="000F1157" w:rsidRDefault="00D74ABD" w:rsidP="000F115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لكي يتم الانتقال من حالة توازن لأخرى يكفي تحريك قطعة واحد </w:t>
      </w:r>
    </w:p>
    <w:p w:rsidR="00D74ABD" w:rsidRPr="00D74ABD" w:rsidRDefault="00D74ABD" w:rsidP="00D74ABD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u w:val="single"/>
        </w:rPr>
      </w:pPr>
      <w:r w:rsidRPr="00D74ABD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علم اللغة الداخلي والخارجي : </w:t>
      </w:r>
    </w:p>
    <w:p w:rsidR="00246C0A" w:rsidRDefault="00D74ABD" w:rsidP="00246C0A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يميز ديسوسير بين علم اللغة الداخلي والخارجي وخصائص كل منهما </w:t>
      </w:r>
      <w:r w:rsidR="009F3BBB">
        <w:rPr>
          <w:rFonts w:hint="cs"/>
          <w:sz w:val="32"/>
          <w:szCs w:val="32"/>
          <w:rtl/>
        </w:rPr>
        <w:t>إذ</w:t>
      </w:r>
      <w:r>
        <w:rPr>
          <w:rFonts w:hint="cs"/>
          <w:sz w:val="32"/>
          <w:szCs w:val="32"/>
          <w:rtl/>
        </w:rPr>
        <w:t xml:space="preserve"> يقوم علم اللغة الخارجي بتجميع المواد والتفاصيل د</w:t>
      </w:r>
      <w:r w:rsidR="00323F5A">
        <w:rPr>
          <w:rFonts w:hint="cs"/>
          <w:sz w:val="32"/>
          <w:szCs w:val="32"/>
          <w:rtl/>
        </w:rPr>
        <w:t xml:space="preserve">ون صبها في قالب معين ، أما علم اللغة الداخلي فاللغة عنده نظام لا يعرف إلا نسقه الخاص . </w:t>
      </w:r>
    </w:p>
    <w:p w:rsidR="009F3BBB" w:rsidRDefault="009F3BBB" w:rsidP="009F3BBB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العلاقات السياقية والإيحائية : </w:t>
      </w:r>
    </w:p>
    <w:p w:rsidR="00B12393" w:rsidRDefault="009F3BBB" w:rsidP="009F3BBB">
      <w:pPr>
        <w:jc w:val="both"/>
        <w:rPr>
          <w:sz w:val="32"/>
          <w:szCs w:val="32"/>
          <w:rtl/>
        </w:rPr>
      </w:pPr>
      <w:r w:rsidRPr="009F3BBB">
        <w:rPr>
          <w:rFonts w:hint="cs"/>
          <w:sz w:val="32"/>
          <w:szCs w:val="32"/>
          <w:rtl/>
        </w:rPr>
        <w:t xml:space="preserve">إن العلاقة اللغوية </w:t>
      </w:r>
      <w:r>
        <w:rPr>
          <w:rFonts w:hint="cs"/>
          <w:sz w:val="32"/>
          <w:szCs w:val="32"/>
          <w:rtl/>
        </w:rPr>
        <w:t>تنطلق من مستويين مختلفين وأن كل مستوى منهما يولد نظاما معينا من القيم ، والتقابل بينهما هو الذي يجعلنا نفهم طبيعة كل منهما .</w:t>
      </w:r>
    </w:p>
    <w:p w:rsidR="00B12393" w:rsidRPr="0056517F" w:rsidRDefault="00B12393" w:rsidP="00B12393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u w:val="single"/>
        </w:rPr>
      </w:pPr>
      <w:r w:rsidRPr="0056517F">
        <w:rPr>
          <w:rFonts w:hint="cs"/>
          <w:b/>
          <w:bCs/>
          <w:sz w:val="32"/>
          <w:szCs w:val="32"/>
          <w:u w:val="single"/>
          <w:rtl/>
        </w:rPr>
        <w:t xml:space="preserve">قيم المخالفة ومفهوم الوحدة . </w:t>
      </w:r>
    </w:p>
    <w:p w:rsidR="00B12393" w:rsidRDefault="00B12393" w:rsidP="00B12393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ليس النظام اللغوي عند </w:t>
      </w:r>
      <w:r w:rsidR="00A43ABC">
        <w:rPr>
          <w:rFonts w:hint="cs"/>
          <w:sz w:val="32"/>
          <w:szCs w:val="32"/>
          <w:rtl/>
        </w:rPr>
        <w:t>ديسوسير</w:t>
      </w:r>
      <w:r>
        <w:rPr>
          <w:rFonts w:hint="cs"/>
          <w:sz w:val="32"/>
          <w:szCs w:val="32"/>
          <w:rtl/>
        </w:rPr>
        <w:t xml:space="preserve"> سوى </w:t>
      </w:r>
      <w:r w:rsidRPr="00B12393">
        <w:rPr>
          <w:rFonts w:hint="cs"/>
          <w:sz w:val="32"/>
          <w:szCs w:val="32"/>
          <w:u w:val="single"/>
          <w:rtl/>
        </w:rPr>
        <w:t>مجموعة من الفوارق</w:t>
      </w:r>
      <w:r>
        <w:rPr>
          <w:rFonts w:hint="cs"/>
          <w:sz w:val="32"/>
          <w:szCs w:val="32"/>
          <w:rtl/>
        </w:rPr>
        <w:t xml:space="preserve"> الصوتية المتآلفة مع مجموعة أخرى من الفوارق الفكرية</w:t>
      </w:r>
    </w:p>
    <w:p w:rsidR="00B12393" w:rsidRPr="0056517F" w:rsidRDefault="00B12393" w:rsidP="00B12393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u w:val="single"/>
        </w:rPr>
      </w:pPr>
      <w:r w:rsidRPr="0056517F">
        <w:rPr>
          <w:rFonts w:hint="cs"/>
          <w:b/>
          <w:bCs/>
          <w:sz w:val="32"/>
          <w:szCs w:val="32"/>
          <w:u w:val="single"/>
          <w:rtl/>
        </w:rPr>
        <w:t>اعتباطية الرمز اللغوي .</w:t>
      </w:r>
    </w:p>
    <w:p w:rsidR="009F3BBB" w:rsidRDefault="00090813" w:rsidP="00B12393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اذا أردنا الدقة فإن ديسوسير كان يتفادى كلمة رمز ويقول إن الكلمات مجرد علامات أو إشارات ، ويعني بهذه العلامات الكل المزدوج الذي يفيد الدال والمدلول معا وذلك لان العلاقة بين الدال والمدلول اعتباطية أما الرمز فيفترض علاقة مسببة بين الدال والمدلول </w:t>
      </w:r>
      <w:r w:rsidR="002A73AF">
        <w:rPr>
          <w:rFonts w:hint="cs"/>
          <w:sz w:val="32"/>
          <w:szCs w:val="32"/>
          <w:rtl/>
        </w:rPr>
        <w:t xml:space="preserve">، ويرى ديسوسير أن كل نظام لغوي يعتمد على </w:t>
      </w:r>
      <w:r w:rsidR="002A73AF" w:rsidRPr="002A73AF">
        <w:rPr>
          <w:rFonts w:hint="cs"/>
          <w:sz w:val="32"/>
          <w:szCs w:val="32"/>
          <w:u w:val="single"/>
          <w:rtl/>
        </w:rPr>
        <w:t xml:space="preserve">مبدأ لا معقول من اعتباطية الرمز </w:t>
      </w:r>
      <w:r w:rsidR="002A73AF">
        <w:rPr>
          <w:rFonts w:hint="cs"/>
          <w:sz w:val="32"/>
          <w:szCs w:val="32"/>
          <w:u w:val="single"/>
          <w:rtl/>
        </w:rPr>
        <w:t xml:space="preserve"> </w:t>
      </w:r>
      <w:r w:rsidR="002A73AF">
        <w:rPr>
          <w:rFonts w:hint="cs"/>
          <w:sz w:val="32"/>
          <w:szCs w:val="32"/>
          <w:rtl/>
        </w:rPr>
        <w:t xml:space="preserve">فإذا كانت لغة تطلق على شيء ما اسما فان لغة </w:t>
      </w:r>
      <w:r w:rsidR="00B44451">
        <w:rPr>
          <w:rFonts w:hint="cs"/>
          <w:sz w:val="32"/>
          <w:szCs w:val="32"/>
          <w:rtl/>
        </w:rPr>
        <w:t>أخرى</w:t>
      </w:r>
      <w:r w:rsidR="002A73AF">
        <w:rPr>
          <w:rFonts w:hint="cs"/>
          <w:sz w:val="32"/>
          <w:szCs w:val="32"/>
          <w:rtl/>
        </w:rPr>
        <w:t xml:space="preserve"> تطلق علية اسما </w:t>
      </w:r>
      <w:r w:rsidR="00B44451">
        <w:rPr>
          <w:rFonts w:hint="cs"/>
          <w:sz w:val="32"/>
          <w:szCs w:val="32"/>
          <w:rtl/>
        </w:rPr>
        <w:t>أخر</w:t>
      </w:r>
      <w:r w:rsidR="002A73AF">
        <w:rPr>
          <w:rFonts w:hint="cs"/>
          <w:sz w:val="32"/>
          <w:szCs w:val="32"/>
          <w:rtl/>
        </w:rPr>
        <w:t xml:space="preserve"> ولكن هذا التعسف ليس مطلقا </w:t>
      </w:r>
      <w:r w:rsidR="00B44451">
        <w:rPr>
          <w:rFonts w:hint="cs"/>
          <w:sz w:val="32"/>
          <w:szCs w:val="32"/>
          <w:rtl/>
        </w:rPr>
        <w:t>إذ</w:t>
      </w:r>
      <w:r w:rsidR="002A73AF">
        <w:rPr>
          <w:rFonts w:hint="cs"/>
          <w:sz w:val="32"/>
          <w:szCs w:val="32"/>
          <w:rtl/>
        </w:rPr>
        <w:t xml:space="preserve"> تتدخل روح </w:t>
      </w:r>
      <w:r w:rsidR="00B44451">
        <w:rPr>
          <w:rFonts w:hint="cs"/>
          <w:sz w:val="32"/>
          <w:szCs w:val="32"/>
          <w:rtl/>
        </w:rPr>
        <w:t>الإنسان</w:t>
      </w:r>
      <w:r w:rsidR="002A73AF">
        <w:rPr>
          <w:rFonts w:hint="cs"/>
          <w:sz w:val="32"/>
          <w:szCs w:val="32"/>
          <w:rtl/>
        </w:rPr>
        <w:t xml:space="preserve"> من </w:t>
      </w:r>
      <w:r w:rsidR="00B44451">
        <w:rPr>
          <w:rFonts w:hint="cs"/>
          <w:sz w:val="32"/>
          <w:szCs w:val="32"/>
          <w:rtl/>
        </w:rPr>
        <w:t>إدخال</w:t>
      </w:r>
      <w:r w:rsidR="002A73AF">
        <w:rPr>
          <w:rFonts w:hint="cs"/>
          <w:sz w:val="32"/>
          <w:szCs w:val="32"/>
          <w:rtl/>
        </w:rPr>
        <w:t xml:space="preserve"> مبدأ النظام والتقعيد ,وقد ظفر هذا المبدأ باهتمام ليفي </w:t>
      </w:r>
      <w:proofErr w:type="spellStart"/>
      <w:r w:rsidR="002A73AF">
        <w:rPr>
          <w:rFonts w:hint="cs"/>
          <w:sz w:val="32"/>
          <w:szCs w:val="32"/>
          <w:rtl/>
        </w:rPr>
        <w:t>ستراوس</w:t>
      </w:r>
      <w:proofErr w:type="spellEnd"/>
      <w:r w:rsidR="002A73AF">
        <w:rPr>
          <w:rFonts w:hint="cs"/>
          <w:sz w:val="32"/>
          <w:szCs w:val="32"/>
          <w:rtl/>
        </w:rPr>
        <w:t xml:space="preserve"> قائلا (( إن الرمز اللغوي اذا كان اعتباطيا مسبقا فانه لا يظل كذلك مؤخرا </w:t>
      </w:r>
      <w:r w:rsidR="00945007">
        <w:rPr>
          <w:rFonts w:hint="cs"/>
          <w:sz w:val="32"/>
          <w:szCs w:val="32"/>
          <w:rtl/>
        </w:rPr>
        <w:t>))</w:t>
      </w:r>
    </w:p>
    <w:p w:rsidR="002A73AF" w:rsidRPr="00945007" w:rsidRDefault="002A73AF" w:rsidP="002A73AF">
      <w:pPr>
        <w:pStyle w:val="a3"/>
        <w:numPr>
          <w:ilvl w:val="0"/>
          <w:numId w:val="2"/>
        </w:numPr>
        <w:jc w:val="both"/>
        <w:rPr>
          <w:b/>
          <w:bCs/>
          <w:sz w:val="32"/>
          <w:szCs w:val="32"/>
          <w:u w:val="single"/>
        </w:rPr>
      </w:pPr>
      <w:r w:rsidRPr="00945007">
        <w:rPr>
          <w:rFonts w:hint="cs"/>
          <w:b/>
          <w:bCs/>
          <w:sz w:val="32"/>
          <w:szCs w:val="32"/>
          <w:u w:val="single"/>
          <w:rtl/>
        </w:rPr>
        <w:t xml:space="preserve">التبشير </w:t>
      </w:r>
      <w:proofErr w:type="spellStart"/>
      <w:r w:rsidRPr="00945007">
        <w:rPr>
          <w:rFonts w:hint="cs"/>
          <w:b/>
          <w:bCs/>
          <w:sz w:val="32"/>
          <w:szCs w:val="32"/>
          <w:u w:val="single"/>
          <w:rtl/>
        </w:rPr>
        <w:t>بالسيميولوجيا</w:t>
      </w:r>
      <w:proofErr w:type="spellEnd"/>
      <w:r w:rsidRPr="00945007">
        <w:rPr>
          <w:rFonts w:hint="cs"/>
          <w:b/>
          <w:bCs/>
          <w:sz w:val="32"/>
          <w:szCs w:val="32"/>
          <w:u w:val="single"/>
          <w:rtl/>
        </w:rPr>
        <w:t xml:space="preserve"> : </w:t>
      </w:r>
    </w:p>
    <w:p w:rsidR="002A73AF" w:rsidRPr="002A73AF" w:rsidRDefault="002A73AF" w:rsidP="002A73AF">
      <w:pPr>
        <w:jc w:val="both"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ديسوسير هو صاحب الفضل </w:t>
      </w:r>
      <w:r w:rsidR="00C55E2F">
        <w:rPr>
          <w:rFonts w:hint="cs"/>
          <w:sz w:val="32"/>
          <w:szCs w:val="32"/>
          <w:rtl/>
        </w:rPr>
        <w:t>الأول</w:t>
      </w:r>
      <w:r>
        <w:rPr>
          <w:rFonts w:hint="cs"/>
          <w:sz w:val="32"/>
          <w:szCs w:val="32"/>
          <w:rtl/>
        </w:rPr>
        <w:t xml:space="preserve"> في </w:t>
      </w:r>
      <w:r w:rsidR="00C55E2F">
        <w:rPr>
          <w:rFonts w:hint="cs"/>
          <w:sz w:val="32"/>
          <w:szCs w:val="32"/>
          <w:rtl/>
        </w:rPr>
        <w:t>إعلان</w:t>
      </w:r>
      <w:r>
        <w:rPr>
          <w:rFonts w:hint="cs"/>
          <w:sz w:val="32"/>
          <w:szCs w:val="32"/>
          <w:rtl/>
        </w:rPr>
        <w:t xml:space="preserve"> مولد هذا العلم </w:t>
      </w:r>
      <w:r w:rsidR="00B44451">
        <w:rPr>
          <w:rFonts w:hint="cs"/>
          <w:sz w:val="32"/>
          <w:szCs w:val="32"/>
          <w:rtl/>
        </w:rPr>
        <w:t>إذ</w:t>
      </w:r>
      <w:r>
        <w:rPr>
          <w:rFonts w:hint="cs"/>
          <w:sz w:val="32"/>
          <w:szCs w:val="32"/>
          <w:rtl/>
        </w:rPr>
        <w:t xml:space="preserve"> يقول (( بوسعنا أن نتصور علما يدرس حياة الرموز في رحاب الحياة الاجتماعية )) مردفا </w:t>
      </w:r>
      <w:r w:rsidR="00B44451">
        <w:rPr>
          <w:rFonts w:hint="cs"/>
          <w:sz w:val="32"/>
          <w:szCs w:val="32"/>
          <w:rtl/>
        </w:rPr>
        <w:t>أن</w:t>
      </w:r>
      <w:r>
        <w:rPr>
          <w:rFonts w:hint="cs"/>
          <w:sz w:val="32"/>
          <w:szCs w:val="32"/>
          <w:rtl/>
        </w:rPr>
        <w:t xml:space="preserve"> علم اللغة ليس </w:t>
      </w:r>
      <w:r w:rsidR="00B44451">
        <w:rPr>
          <w:rFonts w:hint="cs"/>
          <w:sz w:val="32"/>
          <w:szCs w:val="32"/>
          <w:rtl/>
        </w:rPr>
        <w:t>إلا</w:t>
      </w:r>
      <w:r>
        <w:rPr>
          <w:rFonts w:hint="cs"/>
          <w:sz w:val="32"/>
          <w:szCs w:val="32"/>
          <w:rtl/>
        </w:rPr>
        <w:t xml:space="preserve"> جزءا من هذا العلم العام .</w:t>
      </w:r>
    </w:p>
    <w:sectPr w:rsidR="002A73AF" w:rsidRPr="002A73AF" w:rsidSect="00C756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11A5"/>
    <w:multiLevelType w:val="hybridMultilevel"/>
    <w:tmpl w:val="D3CE2768"/>
    <w:lvl w:ilvl="0" w:tplc="12327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B7A93"/>
    <w:multiLevelType w:val="hybridMultilevel"/>
    <w:tmpl w:val="C2D4E780"/>
    <w:lvl w:ilvl="0" w:tplc="3F10A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BC"/>
    <w:rsid w:val="00013D48"/>
    <w:rsid w:val="000772DA"/>
    <w:rsid w:val="00090813"/>
    <w:rsid w:val="000F1157"/>
    <w:rsid w:val="001C6A89"/>
    <w:rsid w:val="00246C0A"/>
    <w:rsid w:val="002A73AF"/>
    <w:rsid w:val="002B0DBA"/>
    <w:rsid w:val="00323F5A"/>
    <w:rsid w:val="004171F8"/>
    <w:rsid w:val="00562E83"/>
    <w:rsid w:val="0056517F"/>
    <w:rsid w:val="005C19F6"/>
    <w:rsid w:val="005F12A6"/>
    <w:rsid w:val="00756408"/>
    <w:rsid w:val="0091254F"/>
    <w:rsid w:val="00945007"/>
    <w:rsid w:val="009F3BBB"/>
    <w:rsid w:val="00A43ABC"/>
    <w:rsid w:val="00AB437B"/>
    <w:rsid w:val="00B12393"/>
    <w:rsid w:val="00B44451"/>
    <w:rsid w:val="00BB18E8"/>
    <w:rsid w:val="00C22834"/>
    <w:rsid w:val="00C55E2F"/>
    <w:rsid w:val="00C657BC"/>
    <w:rsid w:val="00C75650"/>
    <w:rsid w:val="00C94DB3"/>
    <w:rsid w:val="00D0694E"/>
    <w:rsid w:val="00D74ABD"/>
    <w:rsid w:val="00E80240"/>
    <w:rsid w:val="00EC46B2"/>
    <w:rsid w:val="00F352DC"/>
    <w:rsid w:val="00F605AD"/>
    <w:rsid w:val="00F7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</dc:creator>
  <cp:keywords/>
  <dc:description/>
  <cp:lastModifiedBy>amani </cp:lastModifiedBy>
  <cp:revision>27</cp:revision>
  <dcterms:created xsi:type="dcterms:W3CDTF">2015-10-29T11:32:00Z</dcterms:created>
  <dcterms:modified xsi:type="dcterms:W3CDTF">2015-11-13T00:26:00Z</dcterms:modified>
</cp:coreProperties>
</file>