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C2BC" w14:textId="66D49203" w:rsidR="00F205BB" w:rsidRPr="00F205BB" w:rsidRDefault="00F205BB" w:rsidP="00F205BB">
      <w:pPr>
        <w:bidi/>
        <w:jc w:val="center"/>
        <w:rPr>
          <w:b/>
          <w:bCs/>
          <w:color w:val="0070C0"/>
          <w:sz w:val="56"/>
          <w:szCs w:val="56"/>
          <w:u w:val="single"/>
          <w:rtl/>
        </w:rPr>
      </w:pPr>
      <w:r w:rsidRPr="00F205BB">
        <w:rPr>
          <w:b/>
          <w:bCs/>
          <w:color w:val="0070C0"/>
          <w:u w:val="single"/>
          <w:rtl/>
        </w:rPr>
        <w:br/>
      </w:r>
      <w:r w:rsidRPr="00F205BB">
        <w:rPr>
          <w:rFonts w:hint="cs"/>
          <w:b/>
          <w:bCs/>
          <w:color w:val="0070C0"/>
          <w:sz w:val="56"/>
          <w:szCs w:val="56"/>
          <w:u w:val="single"/>
          <w:rtl/>
        </w:rPr>
        <w:t xml:space="preserve"> التعليم</w:t>
      </w:r>
      <w:r w:rsidR="00EB228F">
        <w:rPr>
          <w:rFonts w:hint="cs"/>
          <w:b/>
          <w:bCs/>
          <w:color w:val="0070C0"/>
          <w:sz w:val="56"/>
          <w:szCs w:val="56"/>
          <w:u w:val="single"/>
          <w:rtl/>
        </w:rPr>
        <w:t xml:space="preserve"> عبر العصور</w:t>
      </w:r>
    </w:p>
    <w:p w14:paraId="1490F3C5" w14:textId="77777777" w:rsidR="00F205BB" w:rsidRDefault="00F205BB" w:rsidP="00F205BB">
      <w:pPr>
        <w:bidi/>
        <w:rPr>
          <w:sz w:val="56"/>
          <w:szCs w:val="56"/>
          <w:rtl/>
        </w:rPr>
      </w:pPr>
    </w:p>
    <w:p w14:paraId="096C1DBB" w14:textId="46325919" w:rsidR="00F205BB" w:rsidRDefault="00F205BB" w:rsidP="00F205BB">
      <w:pPr>
        <w:bidi/>
        <w:rPr>
          <w:sz w:val="56"/>
          <w:szCs w:val="56"/>
          <w:rtl/>
        </w:rPr>
      </w:pPr>
      <w:r>
        <w:rPr>
          <w:rFonts w:hint="cs"/>
          <w:sz w:val="56"/>
          <w:szCs w:val="56"/>
          <w:rtl/>
        </w:rPr>
        <w:t xml:space="preserve"> </w:t>
      </w:r>
      <w:r w:rsidRPr="00F205BB">
        <w:rPr>
          <w:sz w:val="56"/>
          <w:szCs w:val="56"/>
          <w:rtl/>
        </w:rPr>
        <w:t>التعليم هو حجر الأساس لأي تقدم حضاري، وهو الوسيلة التي يتم بها نقل المعرفة والقيم من جيل إلى آخر. على مر العصور، تغيّر شكل التعليم وأساليبه بشكل كبير، ليعكس حاجات وتطلعات المجتمعات المختلفة. في هذا المقال، سنلقي نظرة شاملة على تطور التعليم منذ العصور القديمة حتى أحدث الصيحات التي أثرت فيه اليوم.</w:t>
      </w:r>
    </w:p>
    <w:p w14:paraId="327F4F4C" w14:textId="77777777" w:rsidR="00F205BB" w:rsidRPr="00F205BB" w:rsidRDefault="00F205BB" w:rsidP="00F205BB">
      <w:pPr>
        <w:bidi/>
        <w:rPr>
          <w:sz w:val="56"/>
          <w:szCs w:val="56"/>
        </w:rPr>
      </w:pPr>
    </w:p>
    <w:p w14:paraId="13BD336D" w14:textId="77777777" w:rsidR="00F205BB" w:rsidRPr="00F205BB" w:rsidRDefault="00F205BB" w:rsidP="00F205BB">
      <w:pPr>
        <w:bidi/>
        <w:rPr>
          <w:color w:val="0070C0"/>
          <w:sz w:val="56"/>
          <w:szCs w:val="56"/>
          <w:u w:val="single"/>
          <w:rtl/>
        </w:rPr>
      </w:pPr>
      <w:r w:rsidRPr="00F205BB">
        <w:rPr>
          <w:color w:val="0070C0"/>
          <w:sz w:val="56"/>
          <w:szCs w:val="56"/>
          <w:u w:val="single"/>
          <w:rtl/>
        </w:rPr>
        <w:t>الفصل الأول: التعليم في العصور القديمة</w:t>
      </w:r>
    </w:p>
    <w:p w14:paraId="5C6AA1AE" w14:textId="77777777" w:rsidR="00F205BB" w:rsidRPr="00F205BB" w:rsidRDefault="00F205BB" w:rsidP="00F205BB">
      <w:pPr>
        <w:bidi/>
        <w:rPr>
          <w:sz w:val="56"/>
          <w:szCs w:val="56"/>
          <w:rtl/>
        </w:rPr>
      </w:pPr>
    </w:p>
    <w:p w14:paraId="01C97C30" w14:textId="77777777" w:rsidR="00F205BB" w:rsidRPr="00F205BB" w:rsidRDefault="00F205BB" w:rsidP="00F205BB">
      <w:pPr>
        <w:bidi/>
        <w:rPr>
          <w:sz w:val="56"/>
          <w:szCs w:val="56"/>
        </w:rPr>
      </w:pPr>
      <w:r w:rsidRPr="00F205BB">
        <w:rPr>
          <w:sz w:val="56"/>
          <w:szCs w:val="56"/>
          <w:rtl/>
        </w:rPr>
        <w:t>1. التعليم في العصور البدائية</w:t>
      </w:r>
    </w:p>
    <w:p w14:paraId="29ADE719" w14:textId="77777777" w:rsidR="00F205BB" w:rsidRPr="00F205BB" w:rsidRDefault="00F205BB" w:rsidP="00F205BB">
      <w:pPr>
        <w:bidi/>
        <w:rPr>
          <w:sz w:val="56"/>
          <w:szCs w:val="56"/>
          <w:rtl/>
        </w:rPr>
      </w:pPr>
    </w:p>
    <w:p w14:paraId="0F8783A1" w14:textId="77777777" w:rsidR="00F205BB" w:rsidRPr="00F205BB" w:rsidRDefault="00F205BB" w:rsidP="00F205BB">
      <w:pPr>
        <w:bidi/>
        <w:rPr>
          <w:sz w:val="56"/>
          <w:szCs w:val="56"/>
        </w:rPr>
      </w:pPr>
      <w:r w:rsidRPr="00F205BB">
        <w:rPr>
          <w:sz w:val="56"/>
          <w:szCs w:val="56"/>
          <w:rtl/>
        </w:rPr>
        <w:t xml:space="preserve">في المجتمعات البدائية، لم يكن هناك نظام تعليمي كما نعرفه اليوم. كان التعليم عملية طبيعية وغير </w:t>
      </w:r>
      <w:r w:rsidRPr="00F205BB">
        <w:rPr>
          <w:sz w:val="56"/>
          <w:szCs w:val="56"/>
          <w:rtl/>
        </w:rPr>
        <w:lastRenderedPageBreak/>
        <w:t>رسمية، حيث يتعلم الفرد مهارات الحياة الأساسية من خلال الملاحظة والممارسة. كان الهدف الأساسي هو البقاء: تعلم الصيد، الزراعة، وإشعال النار. كانت البيئة الطبيعية هي المدرسة الأولى، وكان الوالدان والمجتمع هما المعلمان.</w:t>
      </w:r>
    </w:p>
    <w:p w14:paraId="5CD15DED" w14:textId="77777777" w:rsidR="00F205BB" w:rsidRPr="00F205BB" w:rsidRDefault="00F205BB" w:rsidP="00F205BB">
      <w:pPr>
        <w:bidi/>
        <w:rPr>
          <w:sz w:val="56"/>
          <w:szCs w:val="56"/>
          <w:rtl/>
        </w:rPr>
      </w:pPr>
    </w:p>
    <w:p w14:paraId="670D2DE7" w14:textId="77777777" w:rsidR="00F205BB" w:rsidRPr="00F205BB" w:rsidRDefault="00F205BB" w:rsidP="00F205BB">
      <w:pPr>
        <w:bidi/>
        <w:rPr>
          <w:sz w:val="56"/>
          <w:szCs w:val="56"/>
        </w:rPr>
      </w:pPr>
      <w:r w:rsidRPr="00F205BB">
        <w:rPr>
          <w:sz w:val="56"/>
          <w:szCs w:val="56"/>
          <w:rtl/>
        </w:rPr>
        <w:t>2. التعليم في الحضارات القديمة</w:t>
      </w:r>
    </w:p>
    <w:p w14:paraId="7FA6EAD4" w14:textId="77777777" w:rsidR="00F205BB" w:rsidRPr="00F205BB" w:rsidRDefault="00F205BB" w:rsidP="00F205BB">
      <w:pPr>
        <w:bidi/>
        <w:rPr>
          <w:sz w:val="56"/>
          <w:szCs w:val="56"/>
          <w:rtl/>
        </w:rPr>
      </w:pPr>
      <w:r w:rsidRPr="00F205BB">
        <w:rPr>
          <w:sz w:val="56"/>
          <w:szCs w:val="56"/>
          <w:rtl/>
        </w:rPr>
        <w:t>• مصر القديمة:</w:t>
      </w:r>
    </w:p>
    <w:p w14:paraId="418BC725" w14:textId="77777777" w:rsidR="00F205BB" w:rsidRPr="00F205BB" w:rsidRDefault="00F205BB" w:rsidP="00F205BB">
      <w:pPr>
        <w:bidi/>
        <w:rPr>
          <w:sz w:val="56"/>
          <w:szCs w:val="56"/>
          <w:rtl/>
        </w:rPr>
      </w:pPr>
      <w:r w:rsidRPr="00F205BB">
        <w:rPr>
          <w:sz w:val="56"/>
          <w:szCs w:val="56"/>
          <w:rtl/>
        </w:rPr>
        <w:t>التعليم في مصر القديمة كان مقتصرًا على النخبة، مثل الكهنة والكتبة. تعلّموا الكتابة الهيروغليفية، الرياضيات، وعلم الفلك. وكانت المدارس تُدار داخل المعابد.</w:t>
      </w:r>
    </w:p>
    <w:p w14:paraId="2A63A14C" w14:textId="77777777" w:rsidR="00F205BB" w:rsidRPr="00F205BB" w:rsidRDefault="00F205BB" w:rsidP="00F205BB">
      <w:pPr>
        <w:bidi/>
        <w:rPr>
          <w:sz w:val="56"/>
          <w:szCs w:val="56"/>
          <w:rtl/>
        </w:rPr>
      </w:pPr>
      <w:r w:rsidRPr="00F205BB">
        <w:rPr>
          <w:sz w:val="56"/>
          <w:szCs w:val="56"/>
          <w:rtl/>
        </w:rPr>
        <w:t>• اليونان القديمة:</w:t>
      </w:r>
    </w:p>
    <w:p w14:paraId="4B2FA5B1" w14:textId="77777777" w:rsidR="00F205BB" w:rsidRDefault="00F205BB" w:rsidP="00F205BB">
      <w:pPr>
        <w:bidi/>
        <w:rPr>
          <w:sz w:val="56"/>
          <w:szCs w:val="56"/>
          <w:rtl/>
        </w:rPr>
      </w:pPr>
      <w:r w:rsidRPr="00F205BB">
        <w:rPr>
          <w:sz w:val="56"/>
          <w:szCs w:val="56"/>
          <w:rtl/>
        </w:rPr>
        <w:t xml:space="preserve">في اليونان، كان التعليم يُركز على تطوير العقل والجسد. كان الهدف هو خلق مواطنين قادرين على التفكير النقدي وخدمة المجتمع. ركزت مدارس </w:t>
      </w:r>
      <w:r w:rsidRPr="00F205BB">
        <w:rPr>
          <w:sz w:val="56"/>
          <w:szCs w:val="56"/>
          <w:rtl/>
        </w:rPr>
        <w:lastRenderedPageBreak/>
        <w:t>الفلاسفة مثل أفلاطون وأرسطو على الفلسفة والعلوم.</w:t>
      </w:r>
    </w:p>
    <w:p w14:paraId="4940EBAC" w14:textId="77777777" w:rsidR="00F205BB" w:rsidRDefault="00F205BB" w:rsidP="00F205BB">
      <w:pPr>
        <w:bidi/>
        <w:rPr>
          <w:sz w:val="56"/>
          <w:szCs w:val="56"/>
          <w:rtl/>
        </w:rPr>
      </w:pPr>
    </w:p>
    <w:p w14:paraId="7B80F780" w14:textId="77777777" w:rsidR="00F205BB" w:rsidRPr="00F205BB" w:rsidRDefault="00F205BB" w:rsidP="00F205BB">
      <w:pPr>
        <w:bidi/>
        <w:rPr>
          <w:sz w:val="56"/>
          <w:szCs w:val="56"/>
          <w:rtl/>
        </w:rPr>
      </w:pPr>
    </w:p>
    <w:p w14:paraId="7DF46345" w14:textId="77777777" w:rsidR="00F205BB" w:rsidRPr="00F205BB" w:rsidRDefault="00F205BB" w:rsidP="00F205BB">
      <w:pPr>
        <w:bidi/>
        <w:rPr>
          <w:sz w:val="56"/>
          <w:szCs w:val="56"/>
          <w:rtl/>
        </w:rPr>
      </w:pPr>
      <w:r w:rsidRPr="00F205BB">
        <w:rPr>
          <w:sz w:val="56"/>
          <w:szCs w:val="56"/>
          <w:rtl/>
        </w:rPr>
        <w:t>• الصين القديمة:</w:t>
      </w:r>
    </w:p>
    <w:p w14:paraId="23914475" w14:textId="77777777" w:rsidR="00F205BB" w:rsidRDefault="00F205BB" w:rsidP="00F205BB">
      <w:pPr>
        <w:bidi/>
        <w:rPr>
          <w:sz w:val="56"/>
          <w:szCs w:val="56"/>
          <w:rtl/>
        </w:rPr>
      </w:pPr>
      <w:r w:rsidRPr="00F205BB">
        <w:rPr>
          <w:sz w:val="56"/>
          <w:szCs w:val="56"/>
          <w:rtl/>
        </w:rPr>
        <w:t>كانت الأخلاقيات والفلسفة الكونفوشيوسية هي جوهر التعليم. وكانت هناك أنظمة صارمة لاختيار الكفاءات الإدارية من خلال اختبارات رسمية.</w:t>
      </w:r>
    </w:p>
    <w:p w14:paraId="33D9551B" w14:textId="77777777" w:rsidR="00F205BB" w:rsidRDefault="00F205BB" w:rsidP="00F205BB">
      <w:pPr>
        <w:bidi/>
        <w:rPr>
          <w:sz w:val="56"/>
          <w:szCs w:val="56"/>
          <w:rtl/>
        </w:rPr>
      </w:pPr>
    </w:p>
    <w:p w14:paraId="07B13436" w14:textId="77777777" w:rsidR="00F205BB" w:rsidRPr="00F205BB" w:rsidRDefault="00F205BB" w:rsidP="00F205BB">
      <w:pPr>
        <w:bidi/>
        <w:rPr>
          <w:sz w:val="56"/>
          <w:szCs w:val="56"/>
          <w:rtl/>
        </w:rPr>
      </w:pPr>
    </w:p>
    <w:p w14:paraId="16FBEFAF" w14:textId="77777777" w:rsidR="00F205BB" w:rsidRPr="00F205BB" w:rsidRDefault="00F205BB" w:rsidP="00F205BB">
      <w:pPr>
        <w:bidi/>
        <w:rPr>
          <w:color w:val="0070C0"/>
          <w:sz w:val="56"/>
          <w:szCs w:val="56"/>
          <w:u w:val="single"/>
          <w:rtl/>
        </w:rPr>
      </w:pPr>
      <w:r w:rsidRPr="00F205BB">
        <w:rPr>
          <w:color w:val="0070C0"/>
          <w:sz w:val="56"/>
          <w:szCs w:val="56"/>
          <w:u w:val="single"/>
          <w:rtl/>
        </w:rPr>
        <w:t>الفصل الثاني: التعليم في العصور الوسطى</w:t>
      </w:r>
    </w:p>
    <w:p w14:paraId="5A26C25F" w14:textId="77777777" w:rsidR="00F205BB" w:rsidRPr="00F205BB" w:rsidRDefault="00F205BB" w:rsidP="00F205BB">
      <w:pPr>
        <w:bidi/>
        <w:rPr>
          <w:sz w:val="56"/>
          <w:szCs w:val="56"/>
          <w:rtl/>
        </w:rPr>
      </w:pPr>
    </w:p>
    <w:p w14:paraId="1BFBA063" w14:textId="77777777" w:rsidR="00F205BB" w:rsidRPr="00F205BB" w:rsidRDefault="00F205BB" w:rsidP="00F205BB">
      <w:pPr>
        <w:bidi/>
        <w:rPr>
          <w:sz w:val="56"/>
          <w:szCs w:val="56"/>
        </w:rPr>
      </w:pPr>
      <w:r w:rsidRPr="00F205BB">
        <w:rPr>
          <w:sz w:val="56"/>
          <w:szCs w:val="56"/>
          <w:rtl/>
        </w:rPr>
        <w:t>1. التعليم في العالم الإسلامي</w:t>
      </w:r>
    </w:p>
    <w:p w14:paraId="2BEDDA24" w14:textId="021D9AD7" w:rsidR="00F205BB" w:rsidRPr="00F205BB" w:rsidRDefault="00F205BB" w:rsidP="00F205BB">
      <w:pPr>
        <w:bidi/>
        <w:rPr>
          <w:sz w:val="56"/>
          <w:szCs w:val="56"/>
        </w:rPr>
      </w:pPr>
      <w:r w:rsidRPr="00F205BB">
        <w:rPr>
          <w:sz w:val="56"/>
          <w:szCs w:val="56"/>
          <w:rtl/>
        </w:rPr>
        <w:t xml:space="preserve">شهد التعليم في العالم الإسلامي ازدهارًا كبيرًا خلال العصر الذهبي للإسلام. تأسست المكتبات الكبرى مثل بيت الحكمة في بغداد، وازدهرت مجالات مثل </w:t>
      </w:r>
      <w:r w:rsidRPr="00F205BB">
        <w:rPr>
          <w:sz w:val="56"/>
          <w:szCs w:val="56"/>
          <w:rtl/>
        </w:rPr>
        <w:lastRenderedPageBreak/>
        <w:t>الطب، الهندسة، والفلك. كان التعليم متاحًا للجميع، بغض النظر عن الطبقة الاجتماعية، وركز على الجمع بين العلم والدين.</w:t>
      </w:r>
    </w:p>
    <w:p w14:paraId="5ED668C0" w14:textId="77777777" w:rsidR="00F205BB" w:rsidRPr="00F205BB" w:rsidRDefault="00F205BB" w:rsidP="00F205BB">
      <w:pPr>
        <w:bidi/>
        <w:rPr>
          <w:sz w:val="56"/>
          <w:szCs w:val="56"/>
          <w:rtl/>
        </w:rPr>
      </w:pPr>
    </w:p>
    <w:p w14:paraId="627D6723" w14:textId="77777777" w:rsidR="00F205BB" w:rsidRPr="00F205BB" w:rsidRDefault="00F205BB" w:rsidP="00F205BB">
      <w:pPr>
        <w:bidi/>
        <w:rPr>
          <w:sz w:val="56"/>
          <w:szCs w:val="56"/>
        </w:rPr>
      </w:pPr>
      <w:r w:rsidRPr="00F205BB">
        <w:rPr>
          <w:sz w:val="56"/>
          <w:szCs w:val="56"/>
          <w:rtl/>
        </w:rPr>
        <w:t>2. التعليم في أوروبا</w:t>
      </w:r>
    </w:p>
    <w:p w14:paraId="66C7E216" w14:textId="11A213A6" w:rsidR="00F205BB" w:rsidRDefault="00F205BB" w:rsidP="00F205BB">
      <w:pPr>
        <w:bidi/>
        <w:rPr>
          <w:sz w:val="56"/>
          <w:szCs w:val="56"/>
          <w:rtl/>
        </w:rPr>
      </w:pPr>
      <w:r w:rsidRPr="00F205BB">
        <w:rPr>
          <w:sz w:val="56"/>
          <w:szCs w:val="56"/>
          <w:rtl/>
        </w:rPr>
        <w:t>في أوروبا، كان التعليم خلال العصور الوسطى محدودًا ومقتصرًا على الكنيسة. تأسست الجامعات مثل جامعة أوكسفورد وباريس لتدريس اللاهوت والفلسفة. وكان هدف التعليم في هذه الفترة خدمة الدين أكثر من تطوير العلوم.</w:t>
      </w:r>
    </w:p>
    <w:p w14:paraId="24CAD044" w14:textId="77777777" w:rsidR="00F205BB" w:rsidRPr="00F205BB" w:rsidRDefault="00F205BB" w:rsidP="00F205BB">
      <w:pPr>
        <w:bidi/>
        <w:rPr>
          <w:sz w:val="56"/>
          <w:szCs w:val="56"/>
        </w:rPr>
      </w:pPr>
    </w:p>
    <w:p w14:paraId="1D395869" w14:textId="77777777" w:rsidR="00F205BB" w:rsidRPr="00F205BB" w:rsidRDefault="00F205BB" w:rsidP="00F205BB">
      <w:pPr>
        <w:bidi/>
        <w:rPr>
          <w:color w:val="0070C0"/>
          <w:sz w:val="56"/>
          <w:szCs w:val="56"/>
          <w:u w:val="single"/>
          <w:rtl/>
        </w:rPr>
      </w:pPr>
      <w:r w:rsidRPr="00F205BB">
        <w:rPr>
          <w:color w:val="0070C0"/>
          <w:sz w:val="56"/>
          <w:szCs w:val="56"/>
          <w:u w:val="single"/>
          <w:rtl/>
        </w:rPr>
        <w:t>الفصل الثالث: التعليم في عصر النهضة والتنوير</w:t>
      </w:r>
    </w:p>
    <w:p w14:paraId="3C0175A2" w14:textId="77777777" w:rsidR="00F205BB" w:rsidRPr="00F205BB" w:rsidRDefault="00F205BB" w:rsidP="00F205BB">
      <w:pPr>
        <w:bidi/>
        <w:rPr>
          <w:sz w:val="56"/>
          <w:szCs w:val="56"/>
          <w:rtl/>
        </w:rPr>
      </w:pPr>
    </w:p>
    <w:p w14:paraId="1F0A9841" w14:textId="77777777" w:rsidR="00F205BB" w:rsidRPr="00F205BB" w:rsidRDefault="00F205BB" w:rsidP="00F205BB">
      <w:pPr>
        <w:bidi/>
        <w:rPr>
          <w:sz w:val="56"/>
          <w:szCs w:val="56"/>
        </w:rPr>
      </w:pPr>
      <w:r w:rsidRPr="00F205BB">
        <w:rPr>
          <w:sz w:val="56"/>
          <w:szCs w:val="56"/>
          <w:rtl/>
        </w:rPr>
        <w:t>1. التعليم في عصر النهضة</w:t>
      </w:r>
    </w:p>
    <w:p w14:paraId="5FF40F9F" w14:textId="77777777" w:rsidR="00F205BB" w:rsidRPr="00F205BB" w:rsidRDefault="00F205BB" w:rsidP="00F205BB">
      <w:pPr>
        <w:bidi/>
        <w:rPr>
          <w:sz w:val="56"/>
          <w:szCs w:val="56"/>
        </w:rPr>
      </w:pPr>
      <w:r w:rsidRPr="00F205BB">
        <w:rPr>
          <w:sz w:val="56"/>
          <w:szCs w:val="56"/>
          <w:rtl/>
        </w:rPr>
        <w:t xml:space="preserve">شهد عصر النهضة (القرن 14-17) تحولًا كبيرًا في التعليم، حيث بدأ الاهتمام بالعلوم والفنون. </w:t>
      </w:r>
      <w:r w:rsidRPr="00F205BB">
        <w:rPr>
          <w:sz w:val="56"/>
          <w:szCs w:val="56"/>
          <w:rtl/>
        </w:rPr>
        <w:lastRenderedPageBreak/>
        <w:t>ظهرت أفكار جديدة تؤكد على أهمية التفكير الإنساني والإبداع. ساعد اختراع الطباعة في نشر الكتب والمعرفة بشكل أوسع.</w:t>
      </w:r>
    </w:p>
    <w:p w14:paraId="31083296" w14:textId="77777777" w:rsidR="00F205BB" w:rsidRPr="00F205BB" w:rsidRDefault="00F205BB" w:rsidP="00F205BB">
      <w:pPr>
        <w:bidi/>
        <w:rPr>
          <w:sz w:val="56"/>
          <w:szCs w:val="56"/>
          <w:rtl/>
        </w:rPr>
      </w:pPr>
    </w:p>
    <w:p w14:paraId="0C311D8D" w14:textId="79CD41F2" w:rsidR="00F205BB" w:rsidRPr="00F205BB" w:rsidRDefault="00F205BB" w:rsidP="00F205BB">
      <w:pPr>
        <w:bidi/>
        <w:rPr>
          <w:sz w:val="56"/>
          <w:szCs w:val="56"/>
          <w:rtl/>
        </w:rPr>
      </w:pPr>
      <w:r w:rsidRPr="00F205BB">
        <w:rPr>
          <w:sz w:val="56"/>
          <w:szCs w:val="56"/>
          <w:rtl/>
        </w:rPr>
        <w:t>2. التعليم في عصر التنوير</w:t>
      </w:r>
    </w:p>
    <w:p w14:paraId="53475F45" w14:textId="77777777" w:rsidR="00F205BB" w:rsidRDefault="00F205BB" w:rsidP="00F205BB">
      <w:pPr>
        <w:bidi/>
        <w:rPr>
          <w:sz w:val="56"/>
          <w:szCs w:val="56"/>
          <w:rtl/>
        </w:rPr>
      </w:pPr>
      <w:r w:rsidRPr="00F205BB">
        <w:rPr>
          <w:sz w:val="56"/>
          <w:szCs w:val="56"/>
          <w:rtl/>
        </w:rPr>
        <w:t>في القرن الثامن عشر، ركز التعليم على الفرد كجزء من المجتمع. رأى الفلاسفة مثل جان جاك روسو أن التعليم يجب أن يكون أداة لتحرير العقل وتطوير الشخصية. بدأ التعليم يتحول ليصبح أكثر شمولًا ومنهجيًا.</w:t>
      </w:r>
    </w:p>
    <w:p w14:paraId="73235106" w14:textId="77777777" w:rsidR="00F205BB" w:rsidRDefault="00F205BB" w:rsidP="00F205BB">
      <w:pPr>
        <w:bidi/>
        <w:rPr>
          <w:sz w:val="56"/>
          <w:szCs w:val="56"/>
          <w:rtl/>
        </w:rPr>
      </w:pPr>
    </w:p>
    <w:p w14:paraId="65F95DC3" w14:textId="77777777" w:rsidR="00F205BB" w:rsidRPr="00F205BB" w:rsidRDefault="00F205BB" w:rsidP="00F205BB">
      <w:pPr>
        <w:bidi/>
        <w:rPr>
          <w:sz w:val="56"/>
          <w:szCs w:val="56"/>
        </w:rPr>
      </w:pPr>
    </w:p>
    <w:p w14:paraId="741ECAFB" w14:textId="77777777" w:rsidR="00F205BB" w:rsidRPr="00F205BB" w:rsidRDefault="00F205BB" w:rsidP="00F205BB">
      <w:pPr>
        <w:bidi/>
        <w:rPr>
          <w:color w:val="0070C0"/>
          <w:sz w:val="56"/>
          <w:szCs w:val="56"/>
          <w:u w:val="single"/>
          <w:rtl/>
        </w:rPr>
      </w:pPr>
      <w:r w:rsidRPr="00F205BB">
        <w:rPr>
          <w:color w:val="0070C0"/>
          <w:sz w:val="56"/>
          <w:szCs w:val="56"/>
          <w:u w:val="single"/>
          <w:rtl/>
        </w:rPr>
        <w:t>الفصل الرابع: التعليم في العصر الصناعي</w:t>
      </w:r>
    </w:p>
    <w:p w14:paraId="5C5DF51F" w14:textId="77777777" w:rsidR="00F205BB" w:rsidRPr="00F205BB" w:rsidRDefault="00F205BB" w:rsidP="00F205BB">
      <w:pPr>
        <w:bidi/>
        <w:rPr>
          <w:sz w:val="56"/>
          <w:szCs w:val="56"/>
          <w:rtl/>
        </w:rPr>
      </w:pPr>
    </w:p>
    <w:p w14:paraId="1B917C82" w14:textId="77777777" w:rsidR="00F205BB" w:rsidRPr="00F205BB" w:rsidRDefault="00F205BB" w:rsidP="00F205BB">
      <w:pPr>
        <w:bidi/>
        <w:rPr>
          <w:sz w:val="56"/>
          <w:szCs w:val="56"/>
        </w:rPr>
      </w:pPr>
      <w:r w:rsidRPr="00F205BB">
        <w:rPr>
          <w:sz w:val="56"/>
          <w:szCs w:val="56"/>
          <w:rtl/>
        </w:rPr>
        <w:t>1. الثورة الصناعية والتعليم</w:t>
      </w:r>
    </w:p>
    <w:p w14:paraId="4ED77889" w14:textId="77777777" w:rsidR="00F205BB" w:rsidRPr="00F205BB" w:rsidRDefault="00F205BB" w:rsidP="00F205BB">
      <w:pPr>
        <w:bidi/>
        <w:rPr>
          <w:sz w:val="56"/>
          <w:szCs w:val="56"/>
        </w:rPr>
      </w:pPr>
      <w:r w:rsidRPr="00F205BB">
        <w:rPr>
          <w:sz w:val="56"/>
          <w:szCs w:val="56"/>
          <w:rtl/>
        </w:rPr>
        <w:lastRenderedPageBreak/>
        <w:t>مع التحول من الزراعة إلى الصناعة، ظهرت الحاجة لتعليم مهني يلبي احتياجات سوق العمل. بدأت الدول في إدخال التعليم الإلزامي لتطوير القوى العاملة.</w:t>
      </w:r>
    </w:p>
    <w:p w14:paraId="3B380260" w14:textId="77777777" w:rsidR="00F205BB" w:rsidRPr="00F205BB" w:rsidRDefault="00F205BB" w:rsidP="00F205BB">
      <w:pPr>
        <w:bidi/>
        <w:rPr>
          <w:sz w:val="56"/>
          <w:szCs w:val="56"/>
          <w:rtl/>
        </w:rPr>
      </w:pPr>
    </w:p>
    <w:p w14:paraId="55A21991" w14:textId="57C1C96A" w:rsidR="00F205BB" w:rsidRPr="00F205BB" w:rsidRDefault="00F205BB" w:rsidP="00F205BB">
      <w:pPr>
        <w:bidi/>
        <w:rPr>
          <w:sz w:val="56"/>
          <w:szCs w:val="56"/>
          <w:rtl/>
        </w:rPr>
      </w:pPr>
      <w:r w:rsidRPr="00F205BB">
        <w:rPr>
          <w:sz w:val="56"/>
          <w:szCs w:val="56"/>
          <w:rtl/>
        </w:rPr>
        <w:t>2. ظهور التعليم النظامي</w:t>
      </w:r>
    </w:p>
    <w:p w14:paraId="46BBA385" w14:textId="77777777" w:rsidR="00F205BB" w:rsidRDefault="00F205BB" w:rsidP="00F205BB">
      <w:pPr>
        <w:bidi/>
        <w:rPr>
          <w:sz w:val="56"/>
          <w:szCs w:val="56"/>
          <w:rtl/>
        </w:rPr>
      </w:pPr>
      <w:r w:rsidRPr="00F205BB">
        <w:rPr>
          <w:sz w:val="56"/>
          <w:szCs w:val="56"/>
          <w:rtl/>
        </w:rPr>
        <w:t>تم تقسيم التعليم إلى مراحل (ابتدائي، ثانوي، وجامعي). أصبحت المناهج أكثر شمولًا وتشمل مواد متنوعة مثل الرياضيات، العلوم، والتاريخ.</w:t>
      </w:r>
    </w:p>
    <w:p w14:paraId="29E12F47" w14:textId="77777777" w:rsidR="00F205BB" w:rsidRDefault="00F205BB" w:rsidP="00F205BB">
      <w:pPr>
        <w:bidi/>
        <w:rPr>
          <w:sz w:val="56"/>
          <w:szCs w:val="56"/>
          <w:rtl/>
        </w:rPr>
      </w:pPr>
    </w:p>
    <w:p w14:paraId="21662C68" w14:textId="77777777" w:rsidR="00F205BB" w:rsidRPr="00F205BB" w:rsidRDefault="00F205BB" w:rsidP="00F205BB">
      <w:pPr>
        <w:bidi/>
        <w:rPr>
          <w:sz w:val="56"/>
          <w:szCs w:val="56"/>
        </w:rPr>
      </w:pPr>
    </w:p>
    <w:p w14:paraId="277D08F9" w14:textId="77777777" w:rsidR="00F205BB" w:rsidRPr="00F205BB" w:rsidRDefault="00F205BB" w:rsidP="00F205BB">
      <w:pPr>
        <w:bidi/>
        <w:rPr>
          <w:color w:val="0070C0"/>
          <w:sz w:val="56"/>
          <w:szCs w:val="56"/>
          <w:u w:val="single"/>
          <w:rtl/>
        </w:rPr>
      </w:pPr>
      <w:r w:rsidRPr="00F205BB">
        <w:rPr>
          <w:color w:val="0070C0"/>
          <w:sz w:val="56"/>
          <w:szCs w:val="56"/>
          <w:u w:val="single"/>
          <w:rtl/>
        </w:rPr>
        <w:t>الفصل الخامس: التعليم في القرن العشرين</w:t>
      </w:r>
    </w:p>
    <w:p w14:paraId="02CE0244" w14:textId="77777777" w:rsidR="00F205BB" w:rsidRPr="00F205BB" w:rsidRDefault="00F205BB" w:rsidP="00F205BB">
      <w:pPr>
        <w:bidi/>
        <w:rPr>
          <w:sz w:val="56"/>
          <w:szCs w:val="56"/>
          <w:rtl/>
        </w:rPr>
      </w:pPr>
    </w:p>
    <w:p w14:paraId="20FA81F3" w14:textId="72CDD4F7" w:rsidR="00F205BB" w:rsidRPr="00F205BB" w:rsidRDefault="00F205BB" w:rsidP="00F205BB">
      <w:pPr>
        <w:bidi/>
        <w:rPr>
          <w:sz w:val="56"/>
          <w:szCs w:val="56"/>
          <w:rtl/>
        </w:rPr>
      </w:pPr>
      <w:r w:rsidRPr="00F205BB">
        <w:rPr>
          <w:sz w:val="56"/>
          <w:szCs w:val="56"/>
          <w:rtl/>
        </w:rPr>
        <w:t>1. التوسع في التعليم</w:t>
      </w:r>
    </w:p>
    <w:p w14:paraId="455802B2" w14:textId="77777777" w:rsidR="00F205BB" w:rsidRDefault="00F205BB" w:rsidP="00F205BB">
      <w:pPr>
        <w:bidi/>
        <w:rPr>
          <w:sz w:val="56"/>
          <w:szCs w:val="56"/>
          <w:rtl/>
        </w:rPr>
      </w:pPr>
      <w:r w:rsidRPr="00F205BB">
        <w:rPr>
          <w:sz w:val="56"/>
          <w:szCs w:val="56"/>
          <w:rtl/>
        </w:rPr>
        <w:t xml:space="preserve">شهد القرن العشرون توسعًا كبيرًا في التعليم، حيث أصبحت الحكومات ترى التعليم كحق أساسي </w:t>
      </w:r>
      <w:r w:rsidRPr="00F205BB">
        <w:rPr>
          <w:sz w:val="56"/>
          <w:szCs w:val="56"/>
          <w:rtl/>
        </w:rPr>
        <w:lastRenderedPageBreak/>
        <w:t>للمواطنين. تم بناء المدارس والجامعات في مختلف أنحاء العالم.</w:t>
      </w:r>
    </w:p>
    <w:p w14:paraId="2D3535D9" w14:textId="77777777" w:rsidR="00F205BB" w:rsidRDefault="00F205BB" w:rsidP="00F205BB">
      <w:pPr>
        <w:bidi/>
        <w:rPr>
          <w:sz w:val="56"/>
          <w:szCs w:val="56"/>
          <w:rtl/>
        </w:rPr>
      </w:pPr>
    </w:p>
    <w:p w14:paraId="08BF782F" w14:textId="77777777" w:rsidR="00F205BB" w:rsidRPr="00F205BB" w:rsidRDefault="00F205BB" w:rsidP="00F205BB">
      <w:pPr>
        <w:bidi/>
        <w:rPr>
          <w:sz w:val="56"/>
          <w:szCs w:val="56"/>
        </w:rPr>
      </w:pPr>
    </w:p>
    <w:p w14:paraId="5C6C4213" w14:textId="77777777" w:rsidR="00F205BB" w:rsidRPr="00F205BB" w:rsidRDefault="00F205BB" w:rsidP="00F205BB">
      <w:pPr>
        <w:bidi/>
        <w:rPr>
          <w:sz w:val="56"/>
          <w:szCs w:val="56"/>
          <w:rtl/>
        </w:rPr>
      </w:pPr>
    </w:p>
    <w:p w14:paraId="402FC3D2" w14:textId="77777777" w:rsidR="00F205BB" w:rsidRPr="00F205BB" w:rsidRDefault="00F205BB" w:rsidP="00F205BB">
      <w:pPr>
        <w:bidi/>
        <w:rPr>
          <w:sz w:val="56"/>
          <w:szCs w:val="56"/>
        </w:rPr>
      </w:pPr>
      <w:r w:rsidRPr="00F205BB">
        <w:rPr>
          <w:sz w:val="56"/>
          <w:szCs w:val="56"/>
          <w:rtl/>
        </w:rPr>
        <w:t>2. دخول التكنولوجيا إلى التعليم</w:t>
      </w:r>
    </w:p>
    <w:p w14:paraId="3244DA61" w14:textId="77777777" w:rsidR="00F205BB" w:rsidRDefault="00F205BB" w:rsidP="00F205BB">
      <w:pPr>
        <w:bidi/>
        <w:rPr>
          <w:sz w:val="56"/>
          <w:szCs w:val="56"/>
          <w:rtl/>
        </w:rPr>
      </w:pPr>
      <w:r w:rsidRPr="00F205BB">
        <w:rPr>
          <w:sz w:val="56"/>
          <w:szCs w:val="56"/>
          <w:rtl/>
        </w:rPr>
        <w:t>مع التطور التكنولوجي، بدأت وسائل جديدة تُستخدم في التعليم، مثل التلفزيون التعليمي وأجهزة الكمبيوتر. أصبح التعليم أكثر تفاعلية، وبدأ يظهر التعليم عن بُعد في شكله البدائي.</w:t>
      </w:r>
    </w:p>
    <w:p w14:paraId="246BCE7F" w14:textId="77777777" w:rsidR="00F205BB" w:rsidRDefault="00F205BB" w:rsidP="00F205BB">
      <w:pPr>
        <w:bidi/>
        <w:rPr>
          <w:sz w:val="56"/>
          <w:szCs w:val="56"/>
          <w:rtl/>
        </w:rPr>
      </w:pPr>
    </w:p>
    <w:p w14:paraId="0F896A4B" w14:textId="77777777" w:rsidR="00F205BB" w:rsidRDefault="00F205BB" w:rsidP="00F205BB">
      <w:pPr>
        <w:bidi/>
        <w:rPr>
          <w:sz w:val="56"/>
          <w:szCs w:val="56"/>
          <w:rtl/>
        </w:rPr>
      </w:pPr>
    </w:p>
    <w:p w14:paraId="3DDD26A7" w14:textId="77777777" w:rsidR="00F205BB" w:rsidRPr="00F205BB" w:rsidRDefault="00F205BB" w:rsidP="00F205BB">
      <w:pPr>
        <w:bidi/>
        <w:rPr>
          <w:sz w:val="56"/>
          <w:szCs w:val="56"/>
        </w:rPr>
      </w:pPr>
    </w:p>
    <w:p w14:paraId="167A89C4" w14:textId="77777777" w:rsidR="00F205BB" w:rsidRPr="00F205BB" w:rsidRDefault="00F205BB" w:rsidP="00F205BB">
      <w:pPr>
        <w:bidi/>
        <w:rPr>
          <w:color w:val="0070C0"/>
          <w:sz w:val="56"/>
          <w:szCs w:val="56"/>
          <w:u w:val="single"/>
          <w:rtl/>
        </w:rPr>
      </w:pPr>
      <w:r w:rsidRPr="00F205BB">
        <w:rPr>
          <w:color w:val="0070C0"/>
          <w:sz w:val="56"/>
          <w:szCs w:val="56"/>
          <w:u w:val="single"/>
          <w:rtl/>
        </w:rPr>
        <w:t>الفصل السادس: أحدث صيحات التعليم في القرن الواحد والعشرين</w:t>
      </w:r>
    </w:p>
    <w:p w14:paraId="7603E576" w14:textId="77777777" w:rsidR="00F205BB" w:rsidRPr="00F205BB" w:rsidRDefault="00F205BB" w:rsidP="00F205BB">
      <w:pPr>
        <w:bidi/>
        <w:rPr>
          <w:sz w:val="56"/>
          <w:szCs w:val="56"/>
          <w:rtl/>
        </w:rPr>
      </w:pPr>
    </w:p>
    <w:p w14:paraId="0E86E817" w14:textId="77777777" w:rsidR="00F205BB" w:rsidRPr="00F205BB" w:rsidRDefault="00F205BB" w:rsidP="00F205BB">
      <w:pPr>
        <w:bidi/>
        <w:rPr>
          <w:sz w:val="56"/>
          <w:szCs w:val="56"/>
        </w:rPr>
      </w:pPr>
      <w:r w:rsidRPr="00F205BB">
        <w:rPr>
          <w:sz w:val="56"/>
          <w:szCs w:val="56"/>
          <w:rtl/>
        </w:rPr>
        <w:lastRenderedPageBreak/>
        <w:t>1. الثورة الرقمية والتعليم</w:t>
      </w:r>
    </w:p>
    <w:p w14:paraId="68827685" w14:textId="77777777" w:rsidR="00F205BB" w:rsidRPr="00F205BB" w:rsidRDefault="00F205BB" w:rsidP="00F205BB">
      <w:pPr>
        <w:bidi/>
        <w:rPr>
          <w:sz w:val="56"/>
          <w:szCs w:val="56"/>
          <w:rtl/>
        </w:rPr>
      </w:pPr>
      <w:r w:rsidRPr="00F205BB">
        <w:rPr>
          <w:sz w:val="56"/>
          <w:szCs w:val="56"/>
          <w:rtl/>
        </w:rPr>
        <w:t xml:space="preserve">• التعليم أصبح رقميًا بشكل كبير. منصات مثل </w:t>
      </w:r>
      <w:r w:rsidRPr="00F205BB">
        <w:rPr>
          <w:sz w:val="56"/>
          <w:szCs w:val="56"/>
        </w:rPr>
        <w:t>Coursera</w:t>
      </w:r>
      <w:r w:rsidRPr="00F205BB">
        <w:rPr>
          <w:sz w:val="56"/>
          <w:szCs w:val="56"/>
          <w:rtl/>
        </w:rPr>
        <w:t xml:space="preserve"> و</w:t>
      </w:r>
      <w:r w:rsidRPr="00F205BB">
        <w:rPr>
          <w:sz w:val="56"/>
          <w:szCs w:val="56"/>
        </w:rPr>
        <w:t>EdX</w:t>
      </w:r>
      <w:r w:rsidRPr="00F205BB">
        <w:rPr>
          <w:sz w:val="56"/>
          <w:szCs w:val="56"/>
          <w:rtl/>
        </w:rPr>
        <w:t xml:space="preserve"> تقدم مواد تعليمية مجانية أو مدفوعة لأي شخص في العالم.</w:t>
      </w:r>
    </w:p>
    <w:p w14:paraId="7009C70C" w14:textId="77777777" w:rsidR="00F205BB" w:rsidRPr="00F205BB" w:rsidRDefault="00F205BB" w:rsidP="00F205BB">
      <w:pPr>
        <w:bidi/>
        <w:rPr>
          <w:sz w:val="56"/>
          <w:szCs w:val="56"/>
          <w:rtl/>
        </w:rPr>
      </w:pPr>
      <w:r w:rsidRPr="00F205BB">
        <w:rPr>
          <w:sz w:val="56"/>
          <w:szCs w:val="56"/>
          <w:rtl/>
        </w:rPr>
        <w:t>• الذكاء الاصطناعي يساعد في تصميم تجارب تعليمية مخصصة للطلاب بناءً على قدراتهم واحتياجاتهم.</w:t>
      </w:r>
    </w:p>
    <w:p w14:paraId="4226056E" w14:textId="1746CEED" w:rsidR="00F205BB" w:rsidRPr="00F205BB" w:rsidRDefault="00F205BB" w:rsidP="00F205BB">
      <w:pPr>
        <w:bidi/>
        <w:rPr>
          <w:sz w:val="56"/>
          <w:szCs w:val="56"/>
          <w:rtl/>
        </w:rPr>
      </w:pPr>
    </w:p>
    <w:p w14:paraId="47AB205B" w14:textId="77777777" w:rsidR="00F205BB" w:rsidRPr="00F205BB" w:rsidRDefault="00F205BB" w:rsidP="00F205BB">
      <w:pPr>
        <w:bidi/>
        <w:rPr>
          <w:sz w:val="56"/>
          <w:szCs w:val="56"/>
        </w:rPr>
      </w:pPr>
      <w:r w:rsidRPr="00F205BB">
        <w:rPr>
          <w:sz w:val="56"/>
          <w:szCs w:val="56"/>
          <w:rtl/>
        </w:rPr>
        <w:t>2. التعليم عبر الواقع الافتراضي والواقع المعزز</w:t>
      </w:r>
    </w:p>
    <w:p w14:paraId="0B052345" w14:textId="77777777" w:rsidR="00F205BB" w:rsidRPr="00F205BB" w:rsidRDefault="00F205BB" w:rsidP="00F205BB">
      <w:pPr>
        <w:bidi/>
        <w:rPr>
          <w:sz w:val="56"/>
          <w:szCs w:val="56"/>
          <w:rtl/>
        </w:rPr>
      </w:pPr>
      <w:r w:rsidRPr="00F205BB">
        <w:rPr>
          <w:sz w:val="56"/>
          <w:szCs w:val="56"/>
          <w:rtl/>
        </w:rPr>
        <w:t>• يمكن للطلاب اليوم استكشاف الفضاء أو الغوص في أعماق المحيط باستخدام تقنيات الواقع الافتراضي.</w:t>
      </w:r>
    </w:p>
    <w:p w14:paraId="5F26CA3B" w14:textId="77777777" w:rsidR="00F205BB" w:rsidRPr="00F205BB" w:rsidRDefault="00F205BB" w:rsidP="00F205BB">
      <w:pPr>
        <w:bidi/>
        <w:rPr>
          <w:sz w:val="56"/>
          <w:szCs w:val="56"/>
          <w:rtl/>
        </w:rPr>
      </w:pPr>
      <w:r w:rsidRPr="00F205BB">
        <w:rPr>
          <w:sz w:val="56"/>
          <w:szCs w:val="56"/>
          <w:rtl/>
        </w:rPr>
        <w:t>• هذه التقنيات تخلق تجارب تعليمية تفاعلية وغامرة.</w:t>
      </w:r>
    </w:p>
    <w:p w14:paraId="6E29342A" w14:textId="77777777" w:rsidR="00F205BB" w:rsidRPr="00F205BB" w:rsidRDefault="00F205BB" w:rsidP="00F205BB">
      <w:pPr>
        <w:bidi/>
        <w:rPr>
          <w:sz w:val="56"/>
          <w:szCs w:val="56"/>
          <w:rtl/>
        </w:rPr>
      </w:pPr>
    </w:p>
    <w:p w14:paraId="3DC31D54" w14:textId="77777777" w:rsidR="00F205BB" w:rsidRPr="00F205BB" w:rsidRDefault="00F205BB" w:rsidP="00F205BB">
      <w:pPr>
        <w:bidi/>
        <w:rPr>
          <w:sz w:val="56"/>
          <w:szCs w:val="56"/>
        </w:rPr>
      </w:pPr>
      <w:r w:rsidRPr="00F205BB">
        <w:rPr>
          <w:sz w:val="56"/>
          <w:szCs w:val="56"/>
          <w:rtl/>
        </w:rPr>
        <w:t>3. التعلم القائم على المهارات</w:t>
      </w:r>
    </w:p>
    <w:p w14:paraId="0148F2EA" w14:textId="77777777" w:rsidR="00F205BB" w:rsidRPr="00F205BB" w:rsidRDefault="00F205BB" w:rsidP="00F205BB">
      <w:pPr>
        <w:bidi/>
        <w:rPr>
          <w:sz w:val="56"/>
          <w:szCs w:val="56"/>
          <w:rtl/>
        </w:rPr>
      </w:pPr>
      <w:r w:rsidRPr="00F205BB">
        <w:rPr>
          <w:sz w:val="56"/>
          <w:szCs w:val="56"/>
          <w:rtl/>
        </w:rPr>
        <w:lastRenderedPageBreak/>
        <w:t>• هناك تحول من التعليم التقليدي القائم على الحفظ إلى التعليم القائم على تطوير المهارات مثل التفكير النقدي، التعاون، وحل المشكلات.</w:t>
      </w:r>
    </w:p>
    <w:p w14:paraId="669BB4DA" w14:textId="77777777" w:rsidR="00F205BB" w:rsidRPr="00F205BB" w:rsidRDefault="00F205BB" w:rsidP="00F205BB">
      <w:pPr>
        <w:bidi/>
        <w:rPr>
          <w:sz w:val="56"/>
          <w:szCs w:val="56"/>
          <w:rtl/>
        </w:rPr>
      </w:pPr>
    </w:p>
    <w:p w14:paraId="7E75F1B9" w14:textId="77777777" w:rsidR="00F205BB" w:rsidRPr="00F205BB" w:rsidRDefault="00F205BB" w:rsidP="00F205BB">
      <w:pPr>
        <w:bidi/>
        <w:rPr>
          <w:sz w:val="56"/>
          <w:szCs w:val="56"/>
        </w:rPr>
      </w:pPr>
      <w:r w:rsidRPr="00F205BB">
        <w:rPr>
          <w:sz w:val="56"/>
          <w:szCs w:val="56"/>
          <w:rtl/>
        </w:rPr>
        <w:t>4. التعليم المستدام</w:t>
      </w:r>
    </w:p>
    <w:p w14:paraId="0DC74C68" w14:textId="77777777" w:rsidR="00F205BB" w:rsidRPr="00F205BB" w:rsidRDefault="00F205BB" w:rsidP="00F205BB">
      <w:pPr>
        <w:bidi/>
        <w:rPr>
          <w:sz w:val="56"/>
          <w:szCs w:val="56"/>
          <w:rtl/>
        </w:rPr>
      </w:pPr>
      <w:r w:rsidRPr="00F205BB">
        <w:rPr>
          <w:sz w:val="56"/>
          <w:szCs w:val="56"/>
          <w:rtl/>
        </w:rPr>
        <w:t>• التركيز على المناهج التي تُعزز الوعي البيئي وتعليم الطلاب كيفية المساهمة في بناء عالم أكثر استدامة.</w:t>
      </w:r>
    </w:p>
    <w:p w14:paraId="31CAF18C" w14:textId="77777777" w:rsidR="00F205BB" w:rsidRPr="00F205BB" w:rsidRDefault="00F205BB" w:rsidP="00F205BB">
      <w:pPr>
        <w:bidi/>
        <w:rPr>
          <w:sz w:val="56"/>
          <w:szCs w:val="56"/>
          <w:rtl/>
        </w:rPr>
      </w:pPr>
    </w:p>
    <w:p w14:paraId="51A15170" w14:textId="77777777" w:rsidR="00F205BB" w:rsidRPr="00F205BB" w:rsidRDefault="00F205BB" w:rsidP="00F205BB">
      <w:pPr>
        <w:bidi/>
        <w:rPr>
          <w:sz w:val="56"/>
          <w:szCs w:val="56"/>
        </w:rPr>
      </w:pPr>
      <w:r w:rsidRPr="00F205BB">
        <w:rPr>
          <w:sz w:val="56"/>
          <w:szCs w:val="56"/>
          <w:rtl/>
        </w:rPr>
        <w:t>5. التعليم المفتوح</w:t>
      </w:r>
    </w:p>
    <w:p w14:paraId="34BE1DC4" w14:textId="1AF8BB3B" w:rsidR="00F205BB" w:rsidRPr="00F205BB" w:rsidRDefault="00F205BB" w:rsidP="00F205BB">
      <w:pPr>
        <w:bidi/>
        <w:rPr>
          <w:sz w:val="56"/>
          <w:szCs w:val="56"/>
          <w:rtl/>
        </w:rPr>
      </w:pPr>
      <w:r w:rsidRPr="00F205BB">
        <w:rPr>
          <w:sz w:val="56"/>
          <w:szCs w:val="56"/>
          <w:rtl/>
        </w:rPr>
        <w:t xml:space="preserve">• منصات مثل </w:t>
      </w:r>
      <w:r w:rsidRPr="00F205BB">
        <w:rPr>
          <w:sz w:val="56"/>
          <w:szCs w:val="56"/>
        </w:rPr>
        <w:t>YouTube</w:t>
      </w:r>
      <w:r w:rsidRPr="00F205BB">
        <w:rPr>
          <w:sz w:val="56"/>
          <w:szCs w:val="56"/>
          <w:rtl/>
        </w:rPr>
        <w:t xml:space="preserve"> جعلت التعليم متاحًا للجميع، حتى في المناطق النائية.</w:t>
      </w:r>
    </w:p>
    <w:p w14:paraId="7B2E966A" w14:textId="77777777" w:rsidR="00F205BB" w:rsidRDefault="00F205BB" w:rsidP="00F205BB">
      <w:pPr>
        <w:bidi/>
        <w:rPr>
          <w:sz w:val="56"/>
          <w:szCs w:val="56"/>
          <w:rtl/>
        </w:rPr>
      </w:pPr>
    </w:p>
    <w:p w14:paraId="7C88A724" w14:textId="5333897E" w:rsidR="00F205BB" w:rsidRPr="00F205BB" w:rsidRDefault="00F205BB" w:rsidP="00F205BB">
      <w:pPr>
        <w:bidi/>
        <w:rPr>
          <w:color w:val="0070C0"/>
          <w:sz w:val="56"/>
          <w:szCs w:val="56"/>
          <w:u w:val="single"/>
          <w:rtl/>
        </w:rPr>
      </w:pPr>
      <w:r w:rsidRPr="00F205BB">
        <w:rPr>
          <w:color w:val="0070C0"/>
          <w:sz w:val="56"/>
          <w:szCs w:val="56"/>
          <w:u w:val="single"/>
          <w:rtl/>
        </w:rPr>
        <w:t>الخاتمة: مستقبل التعليم</w:t>
      </w:r>
    </w:p>
    <w:p w14:paraId="21810019" w14:textId="77777777" w:rsidR="00F205BB" w:rsidRPr="00F205BB" w:rsidRDefault="00F205BB" w:rsidP="00F205BB">
      <w:pPr>
        <w:bidi/>
        <w:rPr>
          <w:sz w:val="56"/>
          <w:szCs w:val="56"/>
          <w:rtl/>
        </w:rPr>
      </w:pPr>
    </w:p>
    <w:p w14:paraId="1840E50F" w14:textId="76311502" w:rsidR="00F205BB" w:rsidRPr="00F205BB" w:rsidRDefault="00F205BB" w:rsidP="00F205BB">
      <w:pPr>
        <w:bidi/>
        <w:rPr>
          <w:sz w:val="56"/>
          <w:szCs w:val="56"/>
          <w:rtl/>
        </w:rPr>
      </w:pPr>
      <w:r w:rsidRPr="00F205BB">
        <w:rPr>
          <w:sz w:val="56"/>
          <w:szCs w:val="56"/>
          <w:rtl/>
        </w:rPr>
        <w:lastRenderedPageBreak/>
        <w:t>التعليم مستمر في التطور ليواكب تحديات العصر. من الطرق التقليدية إلى الثورة الرقمية، أصبح التعليم أداة لتمكين الأفراد والمجتمعات. في المستقبل، سيظل التركيز على الابتكار والتكيف مع احتياجات الأجيال القادمة.</w:t>
      </w:r>
    </w:p>
    <w:sectPr w:rsidR="00F205BB" w:rsidRPr="00F20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BB"/>
    <w:rsid w:val="0005030A"/>
    <w:rsid w:val="00387EA3"/>
    <w:rsid w:val="004B2E94"/>
    <w:rsid w:val="00760D8C"/>
    <w:rsid w:val="00B63D75"/>
    <w:rsid w:val="00EB228F"/>
    <w:rsid w:val="00ED7F75"/>
    <w:rsid w:val="00F13742"/>
    <w:rsid w:val="00F205BB"/>
  </w:rsids>
  <m:mathPr>
    <m:mathFont m:val="Cambria Math"/>
    <m:brkBin m:val="before"/>
    <m:brkBinSub m:val="--"/>
    <m:smallFrac m:val="0"/>
    <m:dispDef/>
    <m:lMargin m:val="0"/>
    <m:rMargin m:val="0"/>
    <m:defJc m:val="centerGroup"/>
    <m:wrapIndent m:val="1440"/>
    <m:intLim m:val="subSup"/>
    <m:naryLim m:val="undOvr"/>
  </m:mathPr>
  <w:themeFontLang w:val="en-FI" w:bidi="ar-SA"/>
  <w:clrSchemeMapping w:bg1="light1" w:t1="dark1" w:bg2="light2" w:t2="dark2" w:accent1="accent1" w:accent2="accent2" w:accent3="accent3" w:accent4="accent4" w:accent5="accent5" w:accent6="accent6" w:hyperlink="hyperlink" w:followedHyperlink="followedHyperlink"/>
  <w:decimalSymbol w:val=","/>
  <w:listSeparator w:val=","/>
  <w14:docId w14:val="1FA00A08"/>
  <w15:chartTrackingRefBased/>
  <w15:docId w15:val="{BF556409-4B03-3E4B-AD0A-074F90BB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5BB"/>
    <w:rPr>
      <w:rFonts w:eastAsiaTheme="majorEastAsia" w:cstheme="majorBidi"/>
      <w:color w:val="272727" w:themeColor="text1" w:themeTint="D8"/>
    </w:rPr>
  </w:style>
  <w:style w:type="paragraph" w:styleId="Title">
    <w:name w:val="Title"/>
    <w:basedOn w:val="Normal"/>
    <w:next w:val="Normal"/>
    <w:link w:val="TitleChar"/>
    <w:uiPriority w:val="10"/>
    <w:qFormat/>
    <w:rsid w:val="00F20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5BB"/>
    <w:pPr>
      <w:spacing w:before="160"/>
      <w:jc w:val="center"/>
    </w:pPr>
    <w:rPr>
      <w:i/>
      <w:iCs/>
      <w:color w:val="404040" w:themeColor="text1" w:themeTint="BF"/>
    </w:rPr>
  </w:style>
  <w:style w:type="character" w:customStyle="1" w:styleId="QuoteChar">
    <w:name w:val="Quote Char"/>
    <w:basedOn w:val="DefaultParagraphFont"/>
    <w:link w:val="Quote"/>
    <w:uiPriority w:val="29"/>
    <w:rsid w:val="00F205BB"/>
    <w:rPr>
      <w:i/>
      <w:iCs/>
      <w:color w:val="404040" w:themeColor="text1" w:themeTint="BF"/>
    </w:rPr>
  </w:style>
  <w:style w:type="paragraph" w:styleId="ListParagraph">
    <w:name w:val="List Paragraph"/>
    <w:basedOn w:val="Normal"/>
    <w:uiPriority w:val="34"/>
    <w:qFormat/>
    <w:rsid w:val="00F205BB"/>
    <w:pPr>
      <w:ind w:left="720"/>
      <w:contextualSpacing/>
    </w:pPr>
  </w:style>
  <w:style w:type="character" w:styleId="IntenseEmphasis">
    <w:name w:val="Intense Emphasis"/>
    <w:basedOn w:val="DefaultParagraphFont"/>
    <w:uiPriority w:val="21"/>
    <w:qFormat/>
    <w:rsid w:val="00F205BB"/>
    <w:rPr>
      <w:i/>
      <w:iCs/>
      <w:color w:val="0F4761" w:themeColor="accent1" w:themeShade="BF"/>
    </w:rPr>
  </w:style>
  <w:style w:type="paragraph" w:styleId="IntenseQuote">
    <w:name w:val="Intense Quote"/>
    <w:basedOn w:val="Normal"/>
    <w:next w:val="Normal"/>
    <w:link w:val="IntenseQuoteChar"/>
    <w:uiPriority w:val="30"/>
    <w:qFormat/>
    <w:rsid w:val="00F20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5BB"/>
    <w:rPr>
      <w:i/>
      <w:iCs/>
      <w:color w:val="0F4761" w:themeColor="accent1" w:themeShade="BF"/>
    </w:rPr>
  </w:style>
  <w:style w:type="character" w:styleId="IntenseReference">
    <w:name w:val="Intense Reference"/>
    <w:basedOn w:val="DefaultParagraphFont"/>
    <w:uiPriority w:val="32"/>
    <w:qFormat/>
    <w:rsid w:val="00F205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554492">
      <w:bodyDiv w:val="1"/>
      <w:marLeft w:val="0"/>
      <w:marRight w:val="0"/>
      <w:marTop w:val="0"/>
      <w:marBottom w:val="0"/>
      <w:divBdr>
        <w:top w:val="none" w:sz="0" w:space="0" w:color="auto"/>
        <w:left w:val="none" w:sz="0" w:space="0" w:color="auto"/>
        <w:bottom w:val="none" w:sz="0" w:space="0" w:color="auto"/>
        <w:right w:val="none" w:sz="0" w:space="0" w:color="auto"/>
      </w:divBdr>
    </w:div>
    <w:div w:id="13471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Hussein</dc:creator>
  <cp:keywords/>
  <dc:description/>
  <cp:lastModifiedBy>Zainab Hussein</cp:lastModifiedBy>
  <cp:revision>2</cp:revision>
  <dcterms:created xsi:type="dcterms:W3CDTF">2025-01-25T20:48:00Z</dcterms:created>
  <dcterms:modified xsi:type="dcterms:W3CDTF">2025-01-25T20:48:00Z</dcterms:modified>
</cp:coreProperties>
</file>